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B10BFC" w:rsidRDefault="00B10BFC">
      <w:pPr>
        <w:pStyle w:val="Intestazione"/>
        <w:tabs>
          <w:tab w:val="clear" w:pos="4819"/>
          <w:tab w:val="clear" w:pos="9638"/>
        </w:tabs>
        <w:spacing w:line="100" w:lineRule="atLeast"/>
        <w:jc w:val="both"/>
        <w:rPr>
          <w:i/>
          <w:iCs/>
        </w:rPr>
      </w:pPr>
    </w:p>
    <w:p w14:paraId="0A37501D" w14:textId="77777777" w:rsidR="00B10BFC" w:rsidRDefault="00B10BFC">
      <w:pPr>
        <w:pStyle w:val="Intestazione"/>
        <w:tabs>
          <w:tab w:val="clear" w:pos="4819"/>
          <w:tab w:val="clear" w:pos="9638"/>
        </w:tabs>
        <w:spacing w:line="100" w:lineRule="atLeast"/>
        <w:jc w:val="both"/>
        <w:rPr>
          <w:i/>
          <w:iCs/>
        </w:rPr>
      </w:pPr>
    </w:p>
    <w:p w14:paraId="223AEC28" w14:textId="77777777" w:rsidR="00B10BFC" w:rsidRPr="0065601E" w:rsidRDefault="00B10BFC">
      <w:pPr>
        <w:pStyle w:val="Intestazione"/>
        <w:tabs>
          <w:tab w:val="clear" w:pos="4819"/>
          <w:tab w:val="clear" w:pos="9638"/>
        </w:tabs>
        <w:spacing w:line="100" w:lineRule="atLeast"/>
        <w:jc w:val="center"/>
      </w:pPr>
      <w:r w:rsidRPr="0065601E">
        <w:rPr>
          <w:rFonts w:ascii="Arial" w:hAnsi="Arial" w:cs="Arial"/>
          <w:b/>
          <w:bCs/>
        </w:rPr>
        <w:t>DETERMINA DIRIGENZIALE</w:t>
      </w:r>
    </w:p>
    <w:p w14:paraId="5DAB6C7B" w14:textId="77777777" w:rsidR="00B10BFC" w:rsidRPr="0065601E" w:rsidRDefault="00B10B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</w:rPr>
      </w:pPr>
    </w:p>
    <w:p w14:paraId="399DA44E" w14:textId="0C4748DA" w:rsidR="00B10BFC" w:rsidRPr="0065601E" w:rsidRDefault="00B10BFC">
      <w:pPr>
        <w:pStyle w:val="Intestazione"/>
        <w:tabs>
          <w:tab w:val="clear" w:pos="4819"/>
          <w:tab w:val="clear" w:pos="9638"/>
        </w:tabs>
        <w:spacing w:line="100" w:lineRule="atLeast"/>
      </w:pPr>
      <w:r w:rsidRPr="0065601E">
        <w:rPr>
          <w:rFonts w:ascii="Arial" w:hAnsi="Arial" w:cs="Arial"/>
        </w:rPr>
        <w:t>Det. Dirigenziale n</w:t>
      </w:r>
      <w:r w:rsidRPr="0065601E">
        <w:rPr>
          <w:rFonts w:ascii="Arial" w:hAnsi="Arial" w:cs="Arial"/>
          <w:b/>
          <w:bCs/>
        </w:rPr>
        <w:t>.</w:t>
      </w:r>
      <w:r w:rsidR="007B1890" w:rsidRPr="0065601E">
        <w:rPr>
          <w:rFonts w:ascii="Arial" w:hAnsi="Arial" w:cs="Arial"/>
          <w:b/>
          <w:bCs/>
        </w:rPr>
        <w:t xml:space="preserve"> </w:t>
      </w:r>
      <w:r w:rsidR="004602EF" w:rsidRPr="0065601E">
        <w:rPr>
          <w:rFonts w:ascii="Arial" w:hAnsi="Arial" w:cs="Arial"/>
          <w:b/>
          <w:bCs/>
        </w:rPr>
        <w:t>3</w:t>
      </w:r>
      <w:r w:rsidR="0065601E" w:rsidRPr="0065601E">
        <w:rPr>
          <w:rFonts w:ascii="Arial" w:hAnsi="Arial" w:cs="Arial"/>
          <w:b/>
          <w:bCs/>
        </w:rPr>
        <w:t>9</w:t>
      </w:r>
      <w:r w:rsidRPr="0065601E">
        <w:rPr>
          <w:rFonts w:ascii="Arial" w:hAnsi="Arial" w:cs="Arial"/>
          <w:b/>
          <w:bCs/>
        </w:rPr>
        <w:t>/DPC/202</w:t>
      </w:r>
      <w:r w:rsidR="0065601E" w:rsidRPr="0065601E">
        <w:rPr>
          <w:rFonts w:ascii="Arial" w:hAnsi="Arial" w:cs="Arial"/>
          <w:b/>
          <w:bCs/>
        </w:rPr>
        <w:t>6</w:t>
      </w:r>
    </w:p>
    <w:p w14:paraId="02EB378F" w14:textId="77777777" w:rsidR="00B10BFC" w:rsidRPr="0065601E" w:rsidRDefault="00B10BFC">
      <w:pPr>
        <w:pStyle w:val="Intestazione"/>
        <w:tabs>
          <w:tab w:val="clear" w:pos="4819"/>
          <w:tab w:val="clear" w:pos="9638"/>
        </w:tabs>
        <w:spacing w:line="100" w:lineRule="atLeast"/>
        <w:jc w:val="center"/>
        <w:rPr>
          <w:rFonts w:ascii="Arial" w:hAnsi="Arial" w:cs="Arial"/>
          <w:b/>
          <w:bCs/>
        </w:rPr>
      </w:pPr>
    </w:p>
    <w:p w14:paraId="34789506" w14:textId="3A88EF35" w:rsidR="00B10BFC" w:rsidRPr="0065601E" w:rsidRDefault="00B10BFC">
      <w:pPr>
        <w:pStyle w:val="Intestazione"/>
        <w:tabs>
          <w:tab w:val="clear" w:pos="4819"/>
          <w:tab w:val="clear" w:pos="9638"/>
        </w:tabs>
        <w:spacing w:line="100" w:lineRule="atLeast"/>
      </w:pPr>
      <w:r w:rsidRPr="0065601E">
        <w:rPr>
          <w:rFonts w:ascii="Arial" w:hAnsi="Arial" w:cs="Arial"/>
        </w:rPr>
        <w:t>Data:</w:t>
      </w:r>
      <w:r w:rsidRPr="0065601E">
        <w:rPr>
          <w:rFonts w:ascii="Arial" w:hAnsi="Arial" w:cs="Arial"/>
          <w:b/>
          <w:bCs/>
        </w:rPr>
        <w:t xml:space="preserve"> </w:t>
      </w:r>
      <w:r w:rsidR="0065601E" w:rsidRPr="0065601E">
        <w:rPr>
          <w:rFonts w:ascii="Arial" w:hAnsi="Arial" w:cs="Arial"/>
          <w:b/>
          <w:bCs/>
        </w:rPr>
        <w:t>03/03/2026</w:t>
      </w:r>
    </w:p>
    <w:p w14:paraId="6A05A809" w14:textId="77777777" w:rsidR="00B10BFC" w:rsidRPr="0065601E" w:rsidRDefault="00B10BFC">
      <w:pPr>
        <w:pStyle w:val="Intestazione"/>
        <w:tabs>
          <w:tab w:val="clear" w:pos="4819"/>
          <w:tab w:val="clear" w:pos="9638"/>
        </w:tabs>
        <w:spacing w:line="100" w:lineRule="atLeast"/>
        <w:rPr>
          <w:rFonts w:ascii="Arial" w:hAnsi="Arial" w:cs="Arial"/>
        </w:rPr>
      </w:pPr>
    </w:p>
    <w:p w14:paraId="14276192" w14:textId="10316099" w:rsidR="00B10BFC" w:rsidRPr="0065601E" w:rsidRDefault="004C6A1D">
      <w:pPr>
        <w:pStyle w:val="Intestazione"/>
        <w:tabs>
          <w:tab w:val="clear" w:pos="4819"/>
          <w:tab w:val="clear" w:pos="9638"/>
        </w:tabs>
        <w:spacing w:line="100" w:lineRule="atLeast"/>
        <w:jc w:val="both"/>
        <w:rPr>
          <w:rFonts w:ascii="Arial" w:hAnsi="Arial" w:cs="Arial"/>
          <w:b/>
          <w:bCs/>
          <w:i/>
          <w:color w:val="000000"/>
        </w:rPr>
      </w:pPr>
      <w:r w:rsidRPr="0065601E">
        <w:rPr>
          <w:rStyle w:val="normaltextrun"/>
          <w:rFonts w:ascii="Arial" w:hAnsi="Arial" w:cs="Arial"/>
          <w:color w:val="000000"/>
        </w:rPr>
        <w:t>Oggetto:</w:t>
      </w:r>
      <w:r w:rsidRPr="0065601E">
        <w:rPr>
          <w:rStyle w:val="normaltextrun"/>
          <w:rFonts w:ascii="Arial" w:hAnsi="Arial" w:cs="Arial"/>
          <w:b/>
          <w:bCs/>
          <w:color w:val="000000"/>
        </w:rPr>
        <w:t> </w:t>
      </w:r>
      <w:r w:rsidR="0065601E" w:rsidRPr="0065601E">
        <w:rPr>
          <w:rFonts w:ascii="Arial" w:hAnsi="Arial" w:cs="Arial"/>
          <w:b/>
          <w:bCs/>
          <w:color w:val="000000"/>
        </w:rPr>
        <w:t>Fondo Geotermico – Produzione Geotermoelettrica 2019 - Comune di POMARANCE – Erogazione SALDO su progetto "VALORIZZAZIONE DELLE PRODUZIONI TIPICHE LOCALI"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F85EE2" w:rsidRPr="0065601E" w14:paraId="0DF3CDD3" w14:textId="77777777" w:rsidTr="0996C340">
        <w:tc>
          <w:tcPr>
            <w:tcW w:w="9778" w:type="dxa"/>
          </w:tcPr>
          <w:p w14:paraId="01CCB94D" w14:textId="1A4DABA5" w:rsidR="00F85EE2" w:rsidRPr="0065601E" w:rsidRDefault="00F85EE2" w:rsidP="00CE5CA8">
            <w:pPr>
              <w:pStyle w:val="Intestazione"/>
              <w:jc w:val="both"/>
              <w:rPr>
                <w:rFonts w:ascii="Arial" w:hAnsi="Arial" w:cs="Arial"/>
                <w:b/>
              </w:rPr>
            </w:pPr>
          </w:p>
        </w:tc>
      </w:tr>
      <w:tr w:rsidR="00F85EE2" w:rsidRPr="0065601E" w14:paraId="0BF29FD0" w14:textId="77777777" w:rsidTr="0996C340">
        <w:tc>
          <w:tcPr>
            <w:tcW w:w="9778" w:type="dxa"/>
          </w:tcPr>
          <w:p w14:paraId="1F6FC82A" w14:textId="5B2DF9B4" w:rsidR="00F85EE2" w:rsidRPr="0065601E" w:rsidRDefault="00F85EE2" w:rsidP="0996C340">
            <w:pPr>
              <w:pStyle w:val="Intestazione"/>
              <w:spacing w:line="100" w:lineRule="atLeast"/>
              <w:jc w:val="both"/>
              <w:rPr>
                <w:rFonts w:ascii="Arial" w:hAnsi="Arial" w:cs="Arial"/>
                <w:b/>
                <w:bCs/>
              </w:rPr>
            </w:pPr>
          </w:p>
          <w:p w14:paraId="1112FD99" w14:textId="1C620176" w:rsidR="00F85EE2" w:rsidRPr="0065601E" w:rsidRDefault="31D96120" w:rsidP="0996C340">
            <w:pPr>
              <w:pStyle w:val="Intestazione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>PREMESSO CHE</w:t>
            </w:r>
          </w:p>
          <w:p w14:paraId="0688A514" w14:textId="6BBFDE23" w:rsidR="00F85EE2" w:rsidRPr="0065601E" w:rsidRDefault="31D96120" w:rsidP="0996C340">
            <w:pPr>
              <w:pStyle w:val="Intestazione"/>
              <w:numPr>
                <w:ilvl w:val="0"/>
                <w:numId w:val="9"/>
              </w:numPr>
              <w:jc w:val="both"/>
            </w:pPr>
            <w:r w:rsidRPr="0065601E">
              <w:rPr>
                <w:rFonts w:ascii="Arial" w:eastAsia="Arial" w:hAnsi="Arial" w:cs="Arial"/>
                <w:color w:val="000000" w:themeColor="text1"/>
              </w:rPr>
              <w:t xml:space="preserve">Co.Svi.G. (Consorzio per lo Sviluppo delle Aree Geotermiche) è una società consortile a responsabilità limitata (S.c.r.l.), costituita da enti pubblici che ne detengono interamente il capitale, di cui è possibile visionare la tipologia, i settori e le sedi di attività collegandosi al seguente link </w:t>
            </w:r>
            <w:hyperlink>
              <w:r w:rsidRPr="0065601E">
                <w:rPr>
                  <w:rStyle w:val="Collegamentoipertestuale"/>
                  <w:rFonts w:ascii="Arial" w:eastAsia="Arial" w:hAnsi="Arial" w:cs="Arial"/>
                </w:rPr>
                <w:t>www.cosvig.it</w:t>
              </w:r>
            </w:hyperlink>
            <w:r w:rsidRPr="0065601E">
              <w:rPr>
                <w:rFonts w:ascii="Arial" w:eastAsia="Arial" w:hAnsi="Arial" w:cs="Arial"/>
                <w:color w:val="000000" w:themeColor="text1"/>
              </w:rPr>
              <w:t>.</w:t>
            </w:r>
            <w:r w:rsidRPr="0065601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597368" w14:textId="29A6E047" w:rsidR="00F85EE2" w:rsidRPr="0065601E" w:rsidRDefault="00F85EE2" w:rsidP="0996C340">
            <w:pPr>
              <w:pStyle w:val="Intestazione"/>
              <w:spacing w:line="100" w:lineRule="atLeast"/>
              <w:jc w:val="both"/>
              <w:rPr>
                <w:rFonts w:ascii="Arial" w:hAnsi="Arial" w:cs="Arial"/>
                <w:b/>
                <w:bCs/>
              </w:rPr>
            </w:pPr>
          </w:p>
          <w:p w14:paraId="763BB503" w14:textId="21F07A50" w:rsidR="00F85EE2" w:rsidRPr="0065601E" w:rsidRDefault="31D96120" w:rsidP="0996C340">
            <w:pPr>
              <w:pStyle w:val="Intestazione"/>
              <w:spacing w:line="100" w:lineRule="atLeast"/>
              <w:jc w:val="both"/>
              <w:rPr>
                <w:rFonts w:ascii="Arial" w:hAnsi="Arial" w:cs="Arial"/>
                <w:b/>
                <w:bCs/>
              </w:rPr>
            </w:pPr>
            <w:r w:rsidRPr="0065601E">
              <w:rPr>
                <w:rFonts w:ascii="Arial" w:hAnsi="Arial" w:cs="Arial"/>
                <w:b/>
                <w:bCs/>
              </w:rPr>
              <w:t>VISTO</w:t>
            </w:r>
            <w:r w:rsidR="00F85EE2" w:rsidRPr="0065601E">
              <w:rPr>
                <w:rFonts w:ascii="Arial" w:hAnsi="Arial" w:cs="Arial"/>
                <w:b/>
                <w:bCs/>
              </w:rPr>
              <w:t xml:space="preserve"> CHE</w:t>
            </w:r>
          </w:p>
          <w:p w14:paraId="0D0B940D" w14:textId="77777777" w:rsidR="00240AD8" w:rsidRPr="0065601E" w:rsidRDefault="00240AD8" w:rsidP="00A26714">
            <w:pPr>
              <w:pStyle w:val="Intestazione"/>
              <w:spacing w:line="100" w:lineRule="atLeast"/>
              <w:jc w:val="both"/>
              <w:rPr>
                <w:rFonts w:ascii="Arial" w:hAnsi="Arial" w:cs="Arial"/>
                <w:b/>
              </w:rPr>
            </w:pPr>
          </w:p>
          <w:p w14:paraId="6DBAE948" w14:textId="28510A07" w:rsidR="5C19B390" w:rsidRPr="0065601E" w:rsidRDefault="5C19B390" w:rsidP="0996C340">
            <w:pPr>
              <w:pStyle w:val="Intestazione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65601E">
              <w:rPr>
                <w:rFonts w:ascii="Arial" w:eastAsia="Arial" w:hAnsi="Arial" w:cs="Arial"/>
                <w:color w:val="000000" w:themeColor="text1"/>
              </w:rPr>
              <w:t xml:space="preserve">In data </w:t>
            </w:r>
            <w:r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30/07/2020 </w:t>
            </w:r>
            <w:r w:rsidRPr="0065601E">
              <w:rPr>
                <w:rFonts w:ascii="Arial" w:eastAsia="Arial" w:hAnsi="Arial" w:cs="Arial"/>
                <w:color w:val="000000" w:themeColor="text1"/>
              </w:rPr>
              <w:t xml:space="preserve">si riuniva il Tavolo Istituzionale sulla Geotermia chiamato a verificare ed approvare il “Parco Progetti” da finanziare con il contributo derivante dal “Fondo Geotermico” relativo alla </w:t>
            </w:r>
            <w:r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>Produzione Geotermoelettrica 2019</w:t>
            </w:r>
            <w:r w:rsidRPr="0065601E">
              <w:rPr>
                <w:rFonts w:ascii="Arial" w:eastAsia="Arial" w:hAnsi="Arial" w:cs="Arial"/>
                <w:color w:val="000000" w:themeColor="text1"/>
              </w:rPr>
              <w:t>, sulla base delle richieste degli Amministratori del territorio geotermico toscano così come previsto dall’Accordo Generale sulla Geotermia e conseguenti Protocolli attuativi volontari;</w:t>
            </w:r>
          </w:p>
          <w:p w14:paraId="5A5C0643" w14:textId="1FF4C527" w:rsidR="5C19B390" w:rsidRPr="0065601E" w:rsidRDefault="5C19B390" w:rsidP="0996C340">
            <w:pPr>
              <w:pStyle w:val="Intestazione"/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65601E">
              <w:rPr>
                <w:rFonts w:ascii="Arial" w:eastAsia="Arial" w:hAnsi="Arial" w:cs="Arial"/>
                <w:color w:val="000000" w:themeColor="text1"/>
              </w:rPr>
              <w:t xml:space="preserve">che nella suddetta riunione del Tavolo Istituzionale sulla Geotermia veniva verificato e approvato anche il Parco Progetti presentato del </w:t>
            </w:r>
            <w:r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>Comune di</w:t>
            </w:r>
            <w:r w:rsidR="0065601E"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POMARANCE</w:t>
            </w:r>
            <w:r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titolare di quota complessiva pari a €</w:t>
            </w:r>
            <w:r w:rsidRPr="006560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5601E"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>1.667.000</w:t>
            </w:r>
            <w:r w:rsidR="08A08B29"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>,00 (</w:t>
            </w:r>
            <w:r w:rsidR="0065601E"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>unmilioneseicentosessantasette</w:t>
            </w:r>
            <w:r w:rsidR="08A08B29" w:rsidRPr="0065601E">
              <w:rPr>
                <w:rFonts w:ascii="Arial" w:eastAsia="Arial" w:hAnsi="Arial" w:cs="Arial"/>
                <w:b/>
                <w:bCs/>
                <w:color w:val="000000" w:themeColor="text1"/>
              </w:rPr>
              <w:t>/00 euro)</w:t>
            </w:r>
            <w:r w:rsidRPr="0065601E">
              <w:rPr>
                <w:rFonts w:ascii="Arial" w:eastAsia="Arial" w:hAnsi="Arial" w:cs="Arial"/>
                <w:color w:val="000000" w:themeColor="text1"/>
              </w:rPr>
              <w:t>;</w:t>
            </w:r>
          </w:p>
          <w:p w14:paraId="0869893C" w14:textId="4C0C34B8" w:rsidR="00240AD8" w:rsidRPr="0065601E" w:rsidRDefault="00240AD8" w:rsidP="0996C340">
            <w:pPr>
              <w:pStyle w:val="Intestazione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65601E">
              <w:rPr>
                <w:rFonts w:ascii="Arial" w:hAnsi="Arial" w:cs="Arial"/>
              </w:rPr>
              <w:t>Con Deliber</w:t>
            </w:r>
            <w:r w:rsidR="00AC62F5" w:rsidRPr="0065601E">
              <w:rPr>
                <w:rFonts w:ascii="Arial" w:hAnsi="Arial" w:cs="Arial"/>
              </w:rPr>
              <w:t>a</w:t>
            </w:r>
            <w:r w:rsidRPr="0065601E">
              <w:rPr>
                <w:rFonts w:ascii="Arial" w:hAnsi="Arial" w:cs="Arial"/>
              </w:rPr>
              <w:t xml:space="preserve"> di Giunta Regionale n</w:t>
            </w:r>
            <w:r w:rsidR="005F065F" w:rsidRPr="0065601E">
              <w:rPr>
                <w:rFonts w:ascii="Arial" w:hAnsi="Arial" w:cs="Arial"/>
              </w:rPr>
              <w:t xml:space="preserve">.1441 del 23/11/2020 </w:t>
            </w:r>
            <w:r w:rsidR="00F30819" w:rsidRPr="0065601E">
              <w:rPr>
                <w:rFonts w:ascii="Arial" w:hAnsi="Arial" w:cs="Arial"/>
              </w:rPr>
              <w:t>è stato preso atto delle decisioni assunte dal Tavolo Istituzionale sulla Geotermia nella suddetta riunione del</w:t>
            </w:r>
            <w:r w:rsidR="005F065F" w:rsidRPr="0065601E">
              <w:rPr>
                <w:rFonts w:ascii="Arial" w:hAnsi="Arial" w:cs="Arial"/>
              </w:rPr>
              <w:t xml:space="preserve"> 30/07/2020</w:t>
            </w:r>
            <w:r w:rsidR="00F30819" w:rsidRPr="0065601E">
              <w:rPr>
                <w:rFonts w:ascii="Arial" w:hAnsi="Arial" w:cs="Arial"/>
              </w:rPr>
              <w:t>;</w:t>
            </w:r>
          </w:p>
          <w:p w14:paraId="221B9AB3" w14:textId="5BEB5766" w:rsidR="35F88A91" w:rsidRPr="0065601E" w:rsidRDefault="35F88A91" w:rsidP="00FD78F0">
            <w:pPr>
              <w:pStyle w:val="Intestazione"/>
              <w:ind w:left="360"/>
              <w:jc w:val="both"/>
              <w:rPr>
                <w:rFonts w:ascii="Arial" w:hAnsi="Arial" w:cs="Arial"/>
              </w:rPr>
            </w:pPr>
          </w:p>
          <w:p w14:paraId="0E27B00A" w14:textId="77777777" w:rsidR="009067EA" w:rsidRPr="0065601E" w:rsidRDefault="009067EA" w:rsidP="0065601E">
            <w:pPr>
              <w:pStyle w:val="Intestazione"/>
              <w:jc w:val="both"/>
              <w:rPr>
                <w:rFonts w:ascii="Arial" w:hAnsi="Arial" w:cs="Arial"/>
                <w:color w:val="000000"/>
              </w:rPr>
            </w:pPr>
          </w:p>
          <w:p w14:paraId="3FAD63AB" w14:textId="77777777" w:rsidR="00F85EE2" w:rsidRPr="0065601E" w:rsidRDefault="00F85EE2" w:rsidP="009067EA">
            <w:pPr>
              <w:pStyle w:val="Intestazione"/>
              <w:jc w:val="both"/>
              <w:rPr>
                <w:rFonts w:ascii="Arial" w:hAnsi="Arial" w:cs="Arial"/>
                <w:b/>
              </w:rPr>
            </w:pPr>
            <w:r w:rsidRPr="0065601E">
              <w:rPr>
                <w:rFonts w:ascii="Arial" w:hAnsi="Arial" w:cs="Arial"/>
                <w:b/>
                <w:bCs/>
              </w:rPr>
              <w:t>CONSIDERATO CHE</w:t>
            </w:r>
          </w:p>
          <w:p w14:paraId="44EAFD9C" w14:textId="77777777" w:rsidR="00F85EE2" w:rsidRPr="0065601E" w:rsidRDefault="00F85EE2" w:rsidP="00F30819">
            <w:pPr>
              <w:pStyle w:val="Intestazione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2351AA" w14:textId="605D55F4" w:rsidR="00C65ACD" w:rsidRPr="0065601E" w:rsidRDefault="00B10BFC" w:rsidP="0065601E">
      <w:pPr>
        <w:pStyle w:val="Intestazione"/>
        <w:numPr>
          <w:ilvl w:val="0"/>
          <w:numId w:val="19"/>
        </w:numPr>
        <w:tabs>
          <w:tab w:val="clear" w:pos="4819"/>
          <w:tab w:val="clear" w:pos="9638"/>
        </w:tabs>
        <w:spacing w:line="100" w:lineRule="atLeast"/>
        <w:jc w:val="both"/>
        <w:rPr>
          <w:rFonts w:ascii="Arial" w:hAnsi="Arial" w:cs="Arial"/>
          <w:b/>
          <w:bCs/>
          <w:i/>
          <w:color w:val="000000"/>
        </w:rPr>
      </w:pPr>
      <w:r w:rsidRPr="0065601E">
        <w:rPr>
          <w:rFonts w:ascii="Arial" w:hAnsi="Arial" w:cs="Arial"/>
          <w:bCs/>
        </w:rPr>
        <w:t xml:space="preserve">In data </w:t>
      </w:r>
      <w:r w:rsidR="005F065F" w:rsidRPr="0065601E">
        <w:rPr>
          <w:rFonts w:ascii="Arial" w:hAnsi="Arial" w:cs="Arial"/>
          <w:bCs/>
        </w:rPr>
        <w:t>1</w:t>
      </w:r>
      <w:r w:rsidR="0065601E" w:rsidRPr="0065601E">
        <w:rPr>
          <w:rFonts w:ascii="Arial" w:hAnsi="Arial" w:cs="Arial"/>
          <w:bCs/>
        </w:rPr>
        <w:t>2</w:t>
      </w:r>
      <w:r w:rsidR="005F065F" w:rsidRPr="0065601E">
        <w:rPr>
          <w:rFonts w:ascii="Arial" w:hAnsi="Arial" w:cs="Arial"/>
          <w:bCs/>
        </w:rPr>
        <w:t>/0</w:t>
      </w:r>
      <w:r w:rsidR="0065601E" w:rsidRPr="0065601E">
        <w:rPr>
          <w:rFonts w:ascii="Arial" w:hAnsi="Arial" w:cs="Arial"/>
          <w:bCs/>
        </w:rPr>
        <w:t>2</w:t>
      </w:r>
      <w:r w:rsidR="005F065F" w:rsidRPr="0065601E">
        <w:rPr>
          <w:rFonts w:ascii="Arial" w:hAnsi="Arial" w:cs="Arial"/>
          <w:bCs/>
        </w:rPr>
        <w:t>/202</w:t>
      </w:r>
      <w:r w:rsidR="0065601E" w:rsidRPr="0065601E">
        <w:rPr>
          <w:rFonts w:ascii="Arial" w:hAnsi="Arial" w:cs="Arial"/>
          <w:bCs/>
        </w:rPr>
        <w:t>6</w:t>
      </w:r>
      <w:r w:rsidR="00F30819" w:rsidRPr="0065601E">
        <w:rPr>
          <w:rFonts w:ascii="Arial" w:hAnsi="Arial" w:cs="Arial"/>
          <w:bCs/>
        </w:rPr>
        <w:t xml:space="preserve"> il Comune </w:t>
      </w:r>
      <w:r w:rsidR="0065601E" w:rsidRPr="0065601E">
        <w:rPr>
          <w:rFonts w:ascii="Arial" w:hAnsi="Arial" w:cs="Arial"/>
          <w:bCs/>
        </w:rPr>
        <w:t>POMARANCE ha</w:t>
      </w:r>
      <w:r w:rsidR="00F30819" w:rsidRPr="0065601E">
        <w:rPr>
          <w:rFonts w:ascii="Arial" w:hAnsi="Arial" w:cs="Arial"/>
          <w:bCs/>
        </w:rPr>
        <w:t xml:space="preserve"> trasmesso la rendicontazion</w:t>
      </w:r>
      <w:r w:rsidR="005F065F" w:rsidRPr="0065601E">
        <w:rPr>
          <w:rFonts w:ascii="Arial" w:hAnsi="Arial" w:cs="Arial"/>
          <w:bCs/>
        </w:rPr>
        <w:t xml:space="preserve">e finale di spesa </w:t>
      </w:r>
      <w:r w:rsidR="00F30819" w:rsidRPr="0065601E">
        <w:rPr>
          <w:rFonts w:ascii="Arial" w:hAnsi="Arial" w:cs="Arial"/>
          <w:bCs/>
        </w:rPr>
        <w:t>relativa al progetto di</w:t>
      </w:r>
      <w:r w:rsidR="005F065F" w:rsidRPr="0065601E">
        <w:rPr>
          <w:rFonts w:ascii="Arial" w:hAnsi="Arial" w:cs="Arial"/>
          <w:bCs/>
        </w:rPr>
        <w:t xml:space="preserve"> </w:t>
      </w:r>
      <w:r w:rsidR="0065601E" w:rsidRPr="0065601E">
        <w:rPr>
          <w:rFonts w:ascii="Arial" w:hAnsi="Arial" w:cs="Arial"/>
          <w:b/>
          <w:bCs/>
          <w:color w:val="000000"/>
        </w:rPr>
        <w:t>"VALORIZZAZIONE DELLE PRODUZIONI TIPICHE LOCALI"</w:t>
      </w:r>
      <w:r w:rsidR="0065601E" w:rsidRPr="0065601E">
        <w:rPr>
          <w:rFonts w:ascii="Arial" w:hAnsi="Arial" w:cs="Arial"/>
          <w:b/>
          <w:bCs/>
          <w:i/>
          <w:color w:val="000000"/>
        </w:rPr>
        <w:t xml:space="preserve"> </w:t>
      </w:r>
      <w:r w:rsidR="004E0920" w:rsidRPr="0065601E">
        <w:rPr>
          <w:rFonts w:ascii="Arial" w:hAnsi="Arial" w:cs="Arial"/>
          <w:bCs/>
        </w:rPr>
        <w:t>ammessa a contributo sui fondi della Produzione Geotermoelettrica 2019</w:t>
      </w:r>
      <w:r w:rsidR="004E0920" w:rsidRPr="0065601E">
        <w:rPr>
          <w:rFonts w:ascii="Arial" w:hAnsi="Arial" w:cs="Arial"/>
          <w:b/>
        </w:rPr>
        <w:t xml:space="preserve"> </w:t>
      </w:r>
      <w:r w:rsidR="004E0920" w:rsidRPr="0065601E">
        <w:rPr>
          <w:rFonts w:ascii="Arial" w:hAnsi="Arial" w:cs="Arial"/>
          <w:bCs/>
        </w:rPr>
        <w:t xml:space="preserve">per € </w:t>
      </w:r>
      <w:r w:rsidR="0065601E" w:rsidRPr="0065601E">
        <w:rPr>
          <w:rFonts w:ascii="Arial" w:hAnsi="Arial" w:cs="Arial"/>
          <w:bCs/>
        </w:rPr>
        <w:t>5</w:t>
      </w:r>
      <w:r w:rsidR="004E0920" w:rsidRPr="0065601E">
        <w:rPr>
          <w:rFonts w:ascii="Arial" w:hAnsi="Arial" w:cs="Arial"/>
          <w:bCs/>
        </w:rPr>
        <w:t xml:space="preserve">.000,00, </w:t>
      </w:r>
      <w:r w:rsidR="00F30819" w:rsidRPr="0065601E">
        <w:rPr>
          <w:rFonts w:ascii="Arial" w:hAnsi="Arial" w:cs="Arial"/>
          <w:bCs/>
        </w:rPr>
        <w:t xml:space="preserve">assunta da CoSviG con Protocollo </w:t>
      </w:r>
      <w:r w:rsidR="005F065F" w:rsidRPr="0065601E">
        <w:rPr>
          <w:rFonts w:ascii="Arial" w:hAnsi="Arial" w:cs="Arial"/>
          <w:bCs/>
        </w:rPr>
        <w:t>n.</w:t>
      </w:r>
      <w:r w:rsidR="0065601E" w:rsidRPr="0065601E">
        <w:rPr>
          <w:rFonts w:ascii="Arial" w:hAnsi="Arial" w:cs="Arial"/>
          <w:bCs/>
        </w:rPr>
        <w:t>383</w:t>
      </w:r>
      <w:r w:rsidR="0065601E">
        <w:rPr>
          <w:rFonts w:ascii="Arial" w:hAnsi="Arial" w:cs="Arial"/>
          <w:bCs/>
        </w:rPr>
        <w:t>/2026</w:t>
      </w:r>
      <w:r w:rsidR="005F065F" w:rsidRPr="0065601E">
        <w:rPr>
          <w:rFonts w:ascii="Arial" w:hAnsi="Arial" w:cs="Arial"/>
          <w:bCs/>
        </w:rPr>
        <w:t>;</w:t>
      </w:r>
    </w:p>
    <w:p w14:paraId="00E20767" w14:textId="77777777" w:rsidR="00C65ACD" w:rsidRPr="0065601E" w:rsidRDefault="00C65ACD" w:rsidP="009067EA">
      <w:pPr>
        <w:pStyle w:val="Intestazione"/>
        <w:numPr>
          <w:ilvl w:val="0"/>
          <w:numId w:val="14"/>
        </w:numPr>
        <w:tabs>
          <w:tab w:val="clear" w:pos="4819"/>
          <w:tab w:val="center" w:pos="709"/>
        </w:tabs>
        <w:jc w:val="both"/>
      </w:pPr>
      <w:r w:rsidRPr="0065601E">
        <w:rPr>
          <w:rFonts w:ascii="Arial" w:hAnsi="Arial" w:cs="Arial"/>
        </w:rPr>
        <w:t xml:space="preserve">E che </w:t>
      </w:r>
      <w:r w:rsidR="007D1F9A" w:rsidRPr="0065601E">
        <w:rPr>
          <w:rFonts w:ascii="Arial" w:hAnsi="Arial" w:cs="Arial"/>
        </w:rPr>
        <w:t xml:space="preserve">la </w:t>
      </w:r>
      <w:r w:rsidR="00104164" w:rsidRPr="0065601E">
        <w:rPr>
          <w:rFonts w:ascii="Arial" w:hAnsi="Arial" w:cs="Arial"/>
        </w:rPr>
        <w:t>suddetta</w:t>
      </w:r>
      <w:r w:rsidRPr="0065601E">
        <w:rPr>
          <w:rFonts w:ascii="Arial" w:hAnsi="Arial" w:cs="Arial"/>
        </w:rPr>
        <w:t xml:space="preserve"> documentazione </w:t>
      </w:r>
      <w:r w:rsidR="00C27612" w:rsidRPr="0065601E">
        <w:rPr>
          <w:rFonts w:ascii="Arial" w:hAnsi="Arial" w:cs="Arial"/>
        </w:rPr>
        <w:t>ha superato la necessaria verifica di congruità</w:t>
      </w:r>
      <w:r w:rsidRPr="0065601E">
        <w:rPr>
          <w:rFonts w:ascii="Arial" w:hAnsi="Arial" w:cs="Arial"/>
        </w:rPr>
        <w:t xml:space="preserve">; </w:t>
      </w:r>
    </w:p>
    <w:p w14:paraId="4B94D5A5" w14:textId="77777777" w:rsidR="00C65ACD" w:rsidRPr="0065601E" w:rsidRDefault="00C65ACD" w:rsidP="00C65ACD">
      <w:pPr>
        <w:pStyle w:val="Intestazione"/>
        <w:tabs>
          <w:tab w:val="clear" w:pos="4819"/>
          <w:tab w:val="center" w:pos="709"/>
        </w:tabs>
        <w:ind w:left="720"/>
        <w:jc w:val="both"/>
      </w:pPr>
    </w:p>
    <w:p w14:paraId="3DEEC669" w14:textId="77777777" w:rsidR="003E348F" w:rsidRPr="0065601E" w:rsidRDefault="003E348F" w:rsidP="00C65ACD">
      <w:pPr>
        <w:pStyle w:val="Intestazione"/>
        <w:tabs>
          <w:tab w:val="clear" w:pos="4819"/>
          <w:tab w:val="center" w:pos="709"/>
        </w:tabs>
        <w:ind w:left="720"/>
        <w:jc w:val="both"/>
      </w:pPr>
    </w:p>
    <w:p w14:paraId="45FB0818" w14:textId="77777777" w:rsidR="00B10BFC" w:rsidRPr="0065601E" w:rsidRDefault="00B10BFC" w:rsidP="009067EA">
      <w:pPr>
        <w:pStyle w:val="Intestazione"/>
        <w:jc w:val="both"/>
        <w:rPr>
          <w:rFonts w:ascii="Arial" w:hAnsi="Arial" w:cs="Arial"/>
          <w:bCs/>
        </w:rPr>
      </w:pPr>
    </w:p>
    <w:p w14:paraId="5E515443" w14:textId="74145BA6" w:rsidR="00472409" w:rsidRPr="0065601E" w:rsidRDefault="5C8FAC98" w:rsidP="00472409">
      <w:pPr>
        <w:jc w:val="both"/>
      </w:pPr>
      <w:r w:rsidRPr="0065601E">
        <w:rPr>
          <w:rFonts w:ascii="Arial" w:eastAsia="Arial" w:hAnsi="Arial" w:cs="Arial"/>
          <w:color w:val="000000" w:themeColor="text1"/>
        </w:rPr>
        <w:t>Tutto ciò premesso e considerato</w:t>
      </w:r>
      <w:r w:rsidR="00472409" w:rsidRPr="0065601E">
        <w:rPr>
          <w:rStyle w:val="WW8Num1z0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="00472409" w:rsidRPr="0065601E">
        <w:rPr>
          <w:rStyle w:val="xcontentpasted0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la sottoscritta Dott.ssa Loredana Torsello, in qualità di R.U.P. e Dirigente Responsabile delegato con determina n. 01/AU/2023 dell’Amministratore Unico di Co.Svi.G. del 11/08/2023,</w:t>
      </w:r>
      <w:r w:rsidR="00472409" w:rsidRPr="0065601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 </w:t>
      </w:r>
    </w:p>
    <w:p w14:paraId="499C2C52" w14:textId="711A7597" w:rsidR="00B10BFC" w:rsidRPr="0065601E" w:rsidRDefault="00B10BFC" w:rsidP="00472409">
      <w:pPr>
        <w:pStyle w:val="Intestazione"/>
        <w:jc w:val="both"/>
        <w:rPr>
          <w:rFonts w:ascii="Arial" w:eastAsia="Arial" w:hAnsi="Arial" w:cs="Arial"/>
          <w:color w:val="000000" w:themeColor="text1"/>
        </w:rPr>
      </w:pPr>
    </w:p>
    <w:p w14:paraId="035444A5" w14:textId="49AB8F17" w:rsidR="00B10BFC" w:rsidRPr="0065601E" w:rsidRDefault="5C8FAC98" w:rsidP="0996C340">
      <w:pPr>
        <w:pStyle w:val="Intestazione"/>
        <w:jc w:val="center"/>
        <w:rPr>
          <w:rFonts w:ascii="Arial" w:eastAsia="Arial" w:hAnsi="Arial" w:cs="Arial"/>
          <w:color w:val="000000" w:themeColor="text1"/>
        </w:rPr>
      </w:pPr>
      <w:r w:rsidRPr="0065601E">
        <w:rPr>
          <w:rFonts w:ascii="Arial" w:eastAsia="Arial" w:hAnsi="Arial" w:cs="Arial"/>
          <w:b/>
          <w:bCs/>
          <w:color w:val="000000" w:themeColor="text1"/>
        </w:rPr>
        <w:t>DETERMINA DI</w:t>
      </w:r>
    </w:p>
    <w:p w14:paraId="62486C05" w14:textId="0B7E5CAE" w:rsidR="00B10BFC" w:rsidRPr="0065601E" w:rsidRDefault="00B10BFC" w:rsidP="0996C340">
      <w:pPr>
        <w:pStyle w:val="Intestazione"/>
        <w:jc w:val="center"/>
        <w:rPr>
          <w:rFonts w:ascii="Arial" w:hAnsi="Arial" w:cs="Arial"/>
          <w:b/>
          <w:bCs/>
        </w:rPr>
      </w:pPr>
    </w:p>
    <w:p w14:paraId="77C069EC" w14:textId="5419F44D" w:rsidR="5C8FAC98" w:rsidRPr="0065601E" w:rsidRDefault="5C8FAC98" w:rsidP="0996C340">
      <w:pPr>
        <w:pStyle w:val="Intestazione"/>
        <w:numPr>
          <w:ilvl w:val="0"/>
          <w:numId w:val="1"/>
        </w:numPr>
        <w:spacing w:line="259" w:lineRule="auto"/>
        <w:jc w:val="both"/>
        <w:rPr>
          <w:rFonts w:ascii="Arial" w:eastAsia="Arial" w:hAnsi="Arial" w:cs="Arial"/>
          <w:color w:val="000000" w:themeColor="text1"/>
        </w:rPr>
      </w:pPr>
      <w:r w:rsidRPr="0065601E">
        <w:rPr>
          <w:rFonts w:ascii="Arial" w:eastAsia="Arial" w:hAnsi="Arial" w:cs="Arial"/>
          <w:color w:val="000000" w:themeColor="text1"/>
        </w:rPr>
        <w:t xml:space="preserve">Considerare le premesse parte integrante e sostanziale del dispositivo </w:t>
      </w:r>
    </w:p>
    <w:p w14:paraId="58717B3E" w14:textId="77777777" w:rsidR="0065601E" w:rsidRPr="0065601E" w:rsidRDefault="5C8FAC98" w:rsidP="0996C340">
      <w:pPr>
        <w:pStyle w:val="Intestazione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65601E">
        <w:rPr>
          <w:rFonts w:ascii="Arial" w:eastAsia="Arial" w:hAnsi="Arial" w:cs="Arial"/>
          <w:b/>
          <w:bCs/>
          <w:color w:val="000000" w:themeColor="text1"/>
        </w:rPr>
        <w:t xml:space="preserve">APPROVARE </w:t>
      </w:r>
      <w:r w:rsidRPr="0065601E">
        <w:rPr>
          <w:rFonts w:ascii="Arial" w:eastAsia="Arial" w:hAnsi="Arial" w:cs="Arial"/>
          <w:color w:val="000000" w:themeColor="text1"/>
        </w:rPr>
        <w:t xml:space="preserve">la documentazione di rendicontazione finale di spesa presentata dal Comune di </w:t>
      </w:r>
      <w:r w:rsidRPr="0065601E">
        <w:rPr>
          <w:rFonts w:ascii="Arial" w:hAnsi="Arial" w:cs="Arial"/>
        </w:rPr>
        <w:t xml:space="preserve">Comune di </w:t>
      </w:r>
      <w:r w:rsidR="0065601E" w:rsidRPr="0065601E">
        <w:rPr>
          <w:rFonts w:ascii="Arial" w:hAnsi="Arial" w:cs="Arial"/>
        </w:rPr>
        <w:t>POMARAANCE</w:t>
      </w:r>
      <w:r w:rsidRPr="0065601E">
        <w:rPr>
          <w:rFonts w:ascii="Arial" w:hAnsi="Arial" w:cs="Arial"/>
        </w:rPr>
        <w:t xml:space="preserve">, relativa al progetto di </w:t>
      </w:r>
      <w:r w:rsidR="0065601E" w:rsidRPr="0065601E">
        <w:rPr>
          <w:rFonts w:ascii="Arial" w:hAnsi="Arial" w:cs="Arial"/>
          <w:bCs/>
        </w:rPr>
        <w:t xml:space="preserve">di </w:t>
      </w:r>
      <w:r w:rsidR="0065601E" w:rsidRPr="0065601E">
        <w:rPr>
          <w:rFonts w:ascii="Arial" w:hAnsi="Arial" w:cs="Arial"/>
          <w:b/>
          <w:bCs/>
          <w:color w:val="000000"/>
        </w:rPr>
        <w:t>"VALORIZZAZIONE DELLE PRODUZIONI TIPICHE LOCALI"</w:t>
      </w:r>
      <w:r w:rsidR="0065601E" w:rsidRPr="0065601E">
        <w:rPr>
          <w:rFonts w:ascii="Arial" w:hAnsi="Arial" w:cs="Arial"/>
          <w:b/>
          <w:bCs/>
          <w:color w:val="000000"/>
        </w:rPr>
        <w:t xml:space="preserve"> </w:t>
      </w:r>
      <w:r w:rsidRPr="0065601E">
        <w:rPr>
          <w:rFonts w:ascii="Arial" w:hAnsi="Arial" w:cs="Arial"/>
        </w:rPr>
        <w:t xml:space="preserve">ammesso a contributo sulla Produzione Geotermoelettrica 2019 </w:t>
      </w:r>
    </w:p>
    <w:p w14:paraId="4D983D36" w14:textId="3B3E35A1" w:rsidR="5C8FAC98" w:rsidRPr="0065601E" w:rsidRDefault="5C8FAC98" w:rsidP="0996C340">
      <w:pPr>
        <w:pStyle w:val="Intestazione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65601E">
        <w:rPr>
          <w:rFonts w:ascii="Arial" w:eastAsia="Arial" w:hAnsi="Arial" w:cs="Arial"/>
          <w:b/>
          <w:bCs/>
          <w:color w:val="000000" w:themeColor="text1"/>
        </w:rPr>
        <w:t>DISPONE</w:t>
      </w:r>
      <w:r w:rsidRPr="0065601E">
        <w:rPr>
          <w:rFonts w:ascii="Arial" w:eastAsia="Arial" w:hAnsi="Arial" w:cs="Arial"/>
          <w:color w:val="000000" w:themeColor="text1"/>
        </w:rPr>
        <w:t xml:space="preserve"> l’erogazione a saldo di </w:t>
      </w:r>
      <w:r w:rsidR="1B3491CA" w:rsidRPr="0065601E">
        <w:rPr>
          <w:rFonts w:ascii="Arial" w:hAnsi="Arial" w:cs="Arial"/>
        </w:rPr>
        <w:t xml:space="preserve">€ </w:t>
      </w:r>
      <w:r w:rsidR="0065601E" w:rsidRPr="0065601E">
        <w:rPr>
          <w:rFonts w:ascii="Arial" w:hAnsi="Arial" w:cs="Arial"/>
        </w:rPr>
        <w:t>5</w:t>
      </w:r>
      <w:r w:rsidR="1B3491CA" w:rsidRPr="0065601E">
        <w:rPr>
          <w:rFonts w:ascii="Arial" w:hAnsi="Arial" w:cs="Arial"/>
        </w:rPr>
        <w:t>.000,00 (</w:t>
      </w:r>
      <w:r w:rsidR="0065601E" w:rsidRPr="0065601E">
        <w:rPr>
          <w:rFonts w:ascii="Arial" w:hAnsi="Arial" w:cs="Arial"/>
        </w:rPr>
        <w:t>cinquemila/00</w:t>
      </w:r>
      <w:r w:rsidR="1B3491CA" w:rsidRPr="0065601E">
        <w:rPr>
          <w:rFonts w:ascii="Arial" w:hAnsi="Arial" w:cs="Arial"/>
        </w:rPr>
        <w:t>)</w:t>
      </w:r>
      <w:r w:rsidR="0065601E" w:rsidRPr="0065601E">
        <w:rPr>
          <w:rFonts w:ascii="Arial" w:hAnsi="Arial" w:cs="Arial"/>
        </w:rPr>
        <w:t>;</w:t>
      </w:r>
    </w:p>
    <w:p w14:paraId="5C2F1836" w14:textId="594B8625" w:rsidR="5C8FAC98" w:rsidRPr="0065601E" w:rsidRDefault="5C8FAC98" w:rsidP="0996C340">
      <w:pPr>
        <w:pStyle w:val="Intestazione"/>
        <w:numPr>
          <w:ilvl w:val="0"/>
          <w:numId w:val="1"/>
        </w:numPr>
        <w:spacing w:line="259" w:lineRule="auto"/>
        <w:jc w:val="both"/>
        <w:rPr>
          <w:rFonts w:ascii="Arial" w:hAnsi="Arial" w:cs="Arial"/>
        </w:rPr>
      </w:pPr>
      <w:r w:rsidRPr="0065601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PROCEDERE</w:t>
      </w:r>
      <w:r w:rsidRPr="0065601E">
        <w:rPr>
          <w:rFonts w:ascii="Arial" w:eastAsia="Arial" w:hAnsi="Arial" w:cs="Arial"/>
          <w:color w:val="000000" w:themeColor="text1"/>
          <w:sz w:val="22"/>
          <w:szCs w:val="22"/>
        </w:rPr>
        <w:t xml:space="preserve"> alle pubblicazioni ai sensi dell'art. 29 c. 1 del Dlgs 50/2016 e ss.mm.ii. sul sito istituzionale dell’</w:t>
      </w:r>
      <w:r w:rsidR="00386ACF" w:rsidRPr="0065601E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0065601E">
        <w:rPr>
          <w:rFonts w:ascii="Arial" w:eastAsia="Arial" w:hAnsi="Arial" w:cs="Arial"/>
          <w:color w:val="000000" w:themeColor="text1"/>
          <w:sz w:val="22"/>
          <w:szCs w:val="22"/>
        </w:rPr>
        <w:t>nte</w:t>
      </w:r>
    </w:p>
    <w:p w14:paraId="29D6B04F" w14:textId="77777777" w:rsidR="00B10BFC" w:rsidRDefault="00B10BFC" w:rsidP="00F85EE2">
      <w:pPr>
        <w:suppressAutoHyphens w:val="0"/>
        <w:jc w:val="both"/>
      </w:pPr>
      <w:r>
        <w:rPr>
          <w:rFonts w:ascii="Arial" w:eastAsia="Arial" w:hAnsi="Arial" w:cs="Arial"/>
          <w:color w:val="000000"/>
          <w:sz w:val="22"/>
          <w:szCs w:val="22"/>
          <w:lang w:eastAsia="it-IT"/>
        </w:rPr>
        <w:t xml:space="preserve"> </w:t>
      </w:r>
    </w:p>
    <w:p w14:paraId="4101652C" w14:textId="77777777" w:rsidR="00B10BFC" w:rsidRDefault="00B10BFC" w:rsidP="00F85EE2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</w:p>
    <w:p w14:paraId="6DE21FC6" w14:textId="1CD67C7D" w:rsidR="0996C340" w:rsidRDefault="0996C340" w:rsidP="0996C340">
      <w:pPr>
        <w:jc w:val="both"/>
        <w:rPr>
          <w:rFonts w:ascii="Arial" w:hAnsi="Arial" w:cs="Arial"/>
          <w:color w:val="000000" w:themeColor="text1"/>
          <w:sz w:val="22"/>
          <w:szCs w:val="22"/>
          <w:lang w:eastAsia="it-IT"/>
        </w:rPr>
      </w:pPr>
    </w:p>
    <w:p w14:paraId="4B99056E" w14:textId="77777777" w:rsidR="00B10BFC" w:rsidRPr="00D97A3D" w:rsidRDefault="00B10BFC" w:rsidP="00F85EE2">
      <w:pPr>
        <w:pStyle w:val="Intestazione"/>
        <w:tabs>
          <w:tab w:val="clear" w:pos="4819"/>
          <w:tab w:val="clear" w:pos="9638"/>
        </w:tabs>
        <w:ind w:left="720"/>
        <w:jc w:val="both"/>
        <w:rPr>
          <w:rFonts w:ascii="Arial" w:hAnsi="Arial" w:cs="Arial"/>
        </w:rPr>
      </w:pPr>
    </w:p>
    <w:p w14:paraId="5B961255" w14:textId="77777777" w:rsidR="00B10BFC" w:rsidRDefault="00B10BFC" w:rsidP="00F85EE2">
      <w:pPr>
        <w:pStyle w:val="Intestazione"/>
        <w:tabs>
          <w:tab w:val="clear" w:pos="4819"/>
          <w:tab w:val="clear" w:pos="9638"/>
        </w:tabs>
        <w:ind w:left="3798"/>
        <w:jc w:val="center"/>
      </w:pPr>
      <w:r>
        <w:rPr>
          <w:rFonts w:ascii="Arial" w:hAnsi="Arial" w:cs="Arial"/>
        </w:rPr>
        <w:t>Firma del Dirigente Responsabile</w:t>
      </w:r>
    </w:p>
    <w:p w14:paraId="0741C848" w14:textId="77777777" w:rsidR="00B10BFC" w:rsidRDefault="00B10BFC" w:rsidP="00F85EE2">
      <w:pPr>
        <w:pStyle w:val="Intestazione"/>
        <w:tabs>
          <w:tab w:val="clear" w:pos="4819"/>
          <w:tab w:val="clear" w:pos="9638"/>
        </w:tabs>
        <w:ind w:left="3798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Loredana Torsello)</w:t>
      </w:r>
    </w:p>
    <w:p w14:paraId="25C1CF94" w14:textId="77777777" w:rsidR="0014251C" w:rsidRDefault="0014251C" w:rsidP="0014251C">
      <w:pPr>
        <w:pStyle w:val="Intestazione"/>
        <w:spacing w:line="100" w:lineRule="atLeast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Firma Documento</w:t>
      </w:r>
    </w:p>
    <w:p w14:paraId="130D41F9" w14:textId="77777777" w:rsidR="0014251C" w:rsidRDefault="0014251C" w:rsidP="0014251C">
      <w:pPr>
        <w:pStyle w:val="Intestazione"/>
        <w:spacing w:line="100" w:lineRule="atLeast"/>
        <w:jc w:val="right"/>
        <w:rPr>
          <w:color w:val="000000"/>
          <w:lang w:eastAsia="it-IT"/>
        </w:rPr>
      </w:pPr>
      <w:r>
        <w:rPr>
          <w:b/>
          <w:bCs/>
          <w:i/>
          <w:iCs/>
          <w:color w:val="000000"/>
        </w:rPr>
        <w:t>firmato digitalmente ai sensi del D. Lgs n. 82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>del 2005 e smi</w:t>
      </w:r>
    </w:p>
    <w:p w14:paraId="1299C43A" w14:textId="77777777" w:rsidR="0094412A" w:rsidRPr="0094412A" w:rsidRDefault="0094412A" w:rsidP="0094412A"/>
    <w:p w14:paraId="4DDBEF00" w14:textId="77777777" w:rsidR="0094412A" w:rsidRPr="0094412A" w:rsidRDefault="0094412A" w:rsidP="0094412A"/>
    <w:p w14:paraId="3461D779" w14:textId="77777777" w:rsidR="0094412A" w:rsidRPr="0094412A" w:rsidRDefault="0094412A" w:rsidP="0094412A"/>
    <w:p w14:paraId="3CF2D8B6" w14:textId="77777777" w:rsidR="0094412A" w:rsidRPr="0094412A" w:rsidRDefault="0094412A" w:rsidP="0094412A"/>
    <w:p w14:paraId="0FB78278" w14:textId="77777777" w:rsidR="0094412A" w:rsidRPr="0094412A" w:rsidRDefault="0094412A" w:rsidP="0094412A"/>
    <w:p w14:paraId="1FC39945" w14:textId="77777777" w:rsidR="0094412A" w:rsidRPr="0094412A" w:rsidRDefault="0094412A" w:rsidP="0094412A"/>
    <w:p w14:paraId="0562CB0E" w14:textId="77777777" w:rsidR="0094412A" w:rsidRDefault="0094412A" w:rsidP="0094412A">
      <w:pPr>
        <w:rPr>
          <w:rFonts w:ascii="Arial" w:hAnsi="Arial" w:cs="Arial"/>
        </w:rPr>
      </w:pPr>
    </w:p>
    <w:p w14:paraId="34CE0A41" w14:textId="77777777" w:rsidR="0094412A" w:rsidRDefault="0094412A" w:rsidP="0094412A">
      <w:pPr>
        <w:rPr>
          <w:rFonts w:ascii="Arial" w:hAnsi="Arial" w:cs="Arial"/>
        </w:rPr>
      </w:pPr>
    </w:p>
    <w:p w14:paraId="62EBF3C5" w14:textId="77777777" w:rsidR="0094412A" w:rsidRPr="0094412A" w:rsidRDefault="0094412A" w:rsidP="0094412A">
      <w:pPr>
        <w:tabs>
          <w:tab w:val="left" w:pos="840"/>
        </w:tabs>
      </w:pPr>
      <w:r>
        <w:tab/>
      </w:r>
    </w:p>
    <w:sectPr w:rsidR="0094412A" w:rsidRPr="0094412A">
      <w:headerReference w:type="default" r:id="rId9"/>
      <w:headerReference w:type="first" r:id="rId10"/>
      <w:pgSz w:w="11906" w:h="16838"/>
      <w:pgMar w:top="1417" w:right="1134" w:bottom="1134" w:left="1134" w:header="70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6049" w14:textId="77777777" w:rsidR="00B575DB" w:rsidRDefault="00B575DB">
      <w:r>
        <w:separator/>
      </w:r>
    </w:p>
  </w:endnote>
  <w:endnote w:type="continuationSeparator" w:id="0">
    <w:p w14:paraId="58ED8468" w14:textId="77777777" w:rsidR="00B575DB" w:rsidRDefault="00B5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libri"/>
    <w:charset w:val="01"/>
    <w:family w:val="auto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8B06" w14:textId="77777777" w:rsidR="00B575DB" w:rsidRDefault="00B575DB">
      <w:r>
        <w:separator/>
      </w:r>
    </w:p>
  </w:footnote>
  <w:footnote w:type="continuationSeparator" w:id="0">
    <w:p w14:paraId="3B2E47E3" w14:textId="77777777" w:rsidR="00B575DB" w:rsidRDefault="00B5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45BA" w14:textId="77777777" w:rsidR="00B10BFC" w:rsidRDefault="00B10BFC">
    <w:pPr>
      <w:pStyle w:val="Intestazione"/>
    </w:pPr>
    <w:r w:rsidRPr="00425EA7">
      <w:rPr>
        <w:rFonts w:ascii="Century Gothic" w:eastAsia="Century Gothic" w:hAnsi="Century Gothic" w:cs="Century Gothic"/>
        <w:color w:val="00000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</w:t>
    </w:r>
  </w:p>
  <w:p w14:paraId="3FE9F23F" w14:textId="77777777" w:rsidR="00B10BFC" w:rsidRDefault="00B10BFC">
    <w:pPr>
      <w:pStyle w:val="Intestazione"/>
    </w:pPr>
  </w:p>
  <w:p w14:paraId="1F72F646" w14:textId="77777777" w:rsidR="00B10BFC" w:rsidRPr="00425EA7" w:rsidRDefault="00B10BFC">
    <w:pPr>
      <w:pStyle w:val="Intestazione"/>
      <w:rPr>
        <w:rFonts w:ascii="Century Gothic" w:eastAsia="Century Gothic" w:hAnsi="Century Gothic" w:cs="Century Gothic"/>
        <w:color w:val="00000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8CE6F91" w14:textId="77777777" w:rsidR="00B10BFC" w:rsidRPr="00425EA7" w:rsidRDefault="00B10BFC">
    <w:pPr>
      <w:pStyle w:val="Intestazione"/>
      <w:rPr>
        <w:rFonts w:ascii="Century Gothic" w:eastAsia="Century Gothic" w:hAnsi="Century Gothic" w:cs="Century Gothic"/>
        <w:color w:val="00000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27BCCE7" w14:textId="77777777" w:rsidR="00B10BFC" w:rsidRPr="00425EA7" w:rsidRDefault="00425EA7">
    <w:pPr>
      <w:pStyle w:val="Intestazione"/>
      <w:rPr>
        <w:rFonts w:ascii="Century Gothic" w:eastAsia="Century Gothic" w:hAnsi="Century Gothic" w:cs="Century Gothic"/>
        <w:color w:val="00000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19B3F8D8" wp14:editId="07777777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6955" cy="967105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124" r="-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9671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B10BFC" w:rsidRDefault="00B10B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4170D8"/>
    <w:multiLevelType w:val="hybridMultilevel"/>
    <w:tmpl w:val="988E1F7A"/>
    <w:lvl w:ilvl="0" w:tplc="E976EA96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C726CF2">
      <w:start w:val="1"/>
      <w:numFmt w:val="lowerLetter"/>
      <w:lvlText w:val="%2."/>
      <w:lvlJc w:val="left"/>
      <w:pPr>
        <w:ind w:left="1440" w:hanging="360"/>
      </w:pPr>
    </w:lvl>
    <w:lvl w:ilvl="2" w:tplc="FCC01040">
      <w:start w:val="1"/>
      <w:numFmt w:val="lowerRoman"/>
      <w:lvlText w:val="%3."/>
      <w:lvlJc w:val="right"/>
      <w:pPr>
        <w:ind w:left="2160" w:hanging="180"/>
      </w:pPr>
    </w:lvl>
    <w:lvl w:ilvl="3" w:tplc="EAAA22C2">
      <w:start w:val="1"/>
      <w:numFmt w:val="decimal"/>
      <w:lvlText w:val="%4."/>
      <w:lvlJc w:val="left"/>
      <w:pPr>
        <w:ind w:left="2880" w:hanging="360"/>
      </w:pPr>
    </w:lvl>
    <w:lvl w:ilvl="4" w:tplc="E5941152">
      <w:start w:val="1"/>
      <w:numFmt w:val="lowerLetter"/>
      <w:lvlText w:val="%5."/>
      <w:lvlJc w:val="left"/>
      <w:pPr>
        <w:ind w:left="3600" w:hanging="360"/>
      </w:pPr>
    </w:lvl>
    <w:lvl w:ilvl="5" w:tplc="E0DA8B42">
      <w:start w:val="1"/>
      <w:numFmt w:val="lowerRoman"/>
      <w:lvlText w:val="%6."/>
      <w:lvlJc w:val="right"/>
      <w:pPr>
        <w:ind w:left="4320" w:hanging="180"/>
      </w:pPr>
    </w:lvl>
    <w:lvl w:ilvl="6" w:tplc="DA9ADD38">
      <w:start w:val="1"/>
      <w:numFmt w:val="decimal"/>
      <w:lvlText w:val="%7."/>
      <w:lvlJc w:val="left"/>
      <w:pPr>
        <w:ind w:left="5040" w:hanging="360"/>
      </w:pPr>
    </w:lvl>
    <w:lvl w:ilvl="7" w:tplc="56D6BC88">
      <w:start w:val="1"/>
      <w:numFmt w:val="lowerLetter"/>
      <w:lvlText w:val="%8."/>
      <w:lvlJc w:val="left"/>
      <w:pPr>
        <w:ind w:left="5760" w:hanging="360"/>
      </w:pPr>
    </w:lvl>
    <w:lvl w:ilvl="8" w:tplc="2B0271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E6D23"/>
    <w:multiLevelType w:val="hybridMultilevel"/>
    <w:tmpl w:val="5254E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43FD"/>
    <w:multiLevelType w:val="hybridMultilevel"/>
    <w:tmpl w:val="26169F68"/>
    <w:lvl w:ilvl="0" w:tplc="000000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C42D9"/>
    <w:multiLevelType w:val="hybridMultilevel"/>
    <w:tmpl w:val="50EE353C"/>
    <w:lvl w:ilvl="0" w:tplc="C2C23E48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7AE63A2">
      <w:start w:val="1"/>
      <w:numFmt w:val="lowerLetter"/>
      <w:lvlText w:val="%2."/>
      <w:lvlJc w:val="left"/>
      <w:pPr>
        <w:ind w:left="1440" w:hanging="360"/>
      </w:pPr>
    </w:lvl>
    <w:lvl w:ilvl="2" w:tplc="BAF6F6A4">
      <w:start w:val="1"/>
      <w:numFmt w:val="lowerRoman"/>
      <w:lvlText w:val="%3."/>
      <w:lvlJc w:val="right"/>
      <w:pPr>
        <w:ind w:left="2160" w:hanging="180"/>
      </w:pPr>
    </w:lvl>
    <w:lvl w:ilvl="3" w:tplc="A1AE2848">
      <w:start w:val="1"/>
      <w:numFmt w:val="decimal"/>
      <w:lvlText w:val="%4."/>
      <w:lvlJc w:val="left"/>
      <w:pPr>
        <w:ind w:left="2880" w:hanging="360"/>
      </w:pPr>
    </w:lvl>
    <w:lvl w:ilvl="4" w:tplc="A64E7DBE">
      <w:start w:val="1"/>
      <w:numFmt w:val="lowerLetter"/>
      <w:lvlText w:val="%5."/>
      <w:lvlJc w:val="left"/>
      <w:pPr>
        <w:ind w:left="3600" w:hanging="360"/>
      </w:pPr>
    </w:lvl>
    <w:lvl w:ilvl="5" w:tplc="845AECEC">
      <w:start w:val="1"/>
      <w:numFmt w:val="lowerRoman"/>
      <w:lvlText w:val="%6."/>
      <w:lvlJc w:val="right"/>
      <w:pPr>
        <w:ind w:left="4320" w:hanging="180"/>
      </w:pPr>
    </w:lvl>
    <w:lvl w:ilvl="6" w:tplc="ABAC8FA6">
      <w:start w:val="1"/>
      <w:numFmt w:val="decimal"/>
      <w:lvlText w:val="%7."/>
      <w:lvlJc w:val="left"/>
      <w:pPr>
        <w:ind w:left="5040" w:hanging="360"/>
      </w:pPr>
    </w:lvl>
    <w:lvl w:ilvl="7" w:tplc="5A280614">
      <w:start w:val="1"/>
      <w:numFmt w:val="lowerLetter"/>
      <w:lvlText w:val="%8."/>
      <w:lvlJc w:val="left"/>
      <w:pPr>
        <w:ind w:left="5760" w:hanging="360"/>
      </w:pPr>
    </w:lvl>
    <w:lvl w:ilvl="8" w:tplc="94AE63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A32E8"/>
    <w:multiLevelType w:val="hybridMultilevel"/>
    <w:tmpl w:val="18864FA8"/>
    <w:lvl w:ilvl="0" w:tplc="37AE9F8A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19E422A">
      <w:start w:val="1"/>
      <w:numFmt w:val="lowerLetter"/>
      <w:lvlText w:val="%2."/>
      <w:lvlJc w:val="left"/>
      <w:pPr>
        <w:ind w:left="1440" w:hanging="360"/>
      </w:pPr>
    </w:lvl>
    <w:lvl w:ilvl="2" w:tplc="AAB8D934">
      <w:start w:val="1"/>
      <w:numFmt w:val="lowerRoman"/>
      <w:lvlText w:val="%3."/>
      <w:lvlJc w:val="right"/>
      <w:pPr>
        <w:ind w:left="2160" w:hanging="180"/>
      </w:pPr>
    </w:lvl>
    <w:lvl w:ilvl="3" w:tplc="522CDD12">
      <w:start w:val="1"/>
      <w:numFmt w:val="decimal"/>
      <w:lvlText w:val="%4."/>
      <w:lvlJc w:val="left"/>
      <w:pPr>
        <w:ind w:left="2880" w:hanging="360"/>
      </w:pPr>
    </w:lvl>
    <w:lvl w:ilvl="4" w:tplc="740E9FB0">
      <w:start w:val="1"/>
      <w:numFmt w:val="lowerLetter"/>
      <w:lvlText w:val="%5."/>
      <w:lvlJc w:val="left"/>
      <w:pPr>
        <w:ind w:left="3600" w:hanging="360"/>
      </w:pPr>
    </w:lvl>
    <w:lvl w:ilvl="5" w:tplc="D0085282">
      <w:start w:val="1"/>
      <w:numFmt w:val="lowerRoman"/>
      <w:lvlText w:val="%6."/>
      <w:lvlJc w:val="right"/>
      <w:pPr>
        <w:ind w:left="4320" w:hanging="180"/>
      </w:pPr>
    </w:lvl>
    <w:lvl w:ilvl="6" w:tplc="CEEE01BA">
      <w:start w:val="1"/>
      <w:numFmt w:val="decimal"/>
      <w:lvlText w:val="%7."/>
      <w:lvlJc w:val="left"/>
      <w:pPr>
        <w:ind w:left="5040" w:hanging="360"/>
      </w:pPr>
    </w:lvl>
    <w:lvl w:ilvl="7" w:tplc="B9545F64">
      <w:start w:val="1"/>
      <w:numFmt w:val="lowerLetter"/>
      <w:lvlText w:val="%8."/>
      <w:lvlJc w:val="left"/>
      <w:pPr>
        <w:ind w:left="5760" w:hanging="360"/>
      </w:pPr>
    </w:lvl>
    <w:lvl w:ilvl="8" w:tplc="138AD8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1613"/>
    <w:multiLevelType w:val="hybridMultilevel"/>
    <w:tmpl w:val="5204CB12"/>
    <w:lvl w:ilvl="0" w:tplc="EED60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8C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E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20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0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CC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E3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A2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C3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A0FCB"/>
    <w:multiLevelType w:val="hybridMultilevel"/>
    <w:tmpl w:val="2416EC9A"/>
    <w:lvl w:ilvl="0" w:tplc="84E0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45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80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A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1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0D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A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A5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0BBF0"/>
    <w:multiLevelType w:val="hybridMultilevel"/>
    <w:tmpl w:val="95CC3270"/>
    <w:lvl w:ilvl="0" w:tplc="550ABC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54A0B44">
      <w:start w:val="1"/>
      <w:numFmt w:val="lowerLetter"/>
      <w:lvlText w:val="%2."/>
      <w:lvlJc w:val="left"/>
      <w:pPr>
        <w:ind w:left="1440" w:hanging="360"/>
      </w:pPr>
    </w:lvl>
    <w:lvl w:ilvl="2" w:tplc="A98249A8">
      <w:start w:val="1"/>
      <w:numFmt w:val="lowerRoman"/>
      <w:lvlText w:val="%3."/>
      <w:lvlJc w:val="right"/>
      <w:pPr>
        <w:ind w:left="2160" w:hanging="180"/>
      </w:pPr>
    </w:lvl>
    <w:lvl w:ilvl="3" w:tplc="46B4C94E">
      <w:start w:val="1"/>
      <w:numFmt w:val="decimal"/>
      <w:lvlText w:val="%4."/>
      <w:lvlJc w:val="left"/>
      <w:pPr>
        <w:ind w:left="2880" w:hanging="360"/>
      </w:pPr>
    </w:lvl>
    <w:lvl w:ilvl="4" w:tplc="5AF8798A">
      <w:start w:val="1"/>
      <w:numFmt w:val="lowerLetter"/>
      <w:lvlText w:val="%5."/>
      <w:lvlJc w:val="left"/>
      <w:pPr>
        <w:ind w:left="3600" w:hanging="360"/>
      </w:pPr>
    </w:lvl>
    <w:lvl w:ilvl="5" w:tplc="112875DE">
      <w:start w:val="1"/>
      <w:numFmt w:val="lowerRoman"/>
      <w:lvlText w:val="%6."/>
      <w:lvlJc w:val="right"/>
      <w:pPr>
        <w:ind w:left="4320" w:hanging="180"/>
      </w:pPr>
    </w:lvl>
    <w:lvl w:ilvl="6" w:tplc="472CCFCE">
      <w:start w:val="1"/>
      <w:numFmt w:val="decimal"/>
      <w:lvlText w:val="%7."/>
      <w:lvlJc w:val="left"/>
      <w:pPr>
        <w:ind w:left="5040" w:hanging="360"/>
      </w:pPr>
    </w:lvl>
    <w:lvl w:ilvl="7" w:tplc="8AEABE40">
      <w:start w:val="1"/>
      <w:numFmt w:val="lowerLetter"/>
      <w:lvlText w:val="%8."/>
      <w:lvlJc w:val="left"/>
      <w:pPr>
        <w:ind w:left="5760" w:hanging="360"/>
      </w:pPr>
    </w:lvl>
    <w:lvl w:ilvl="8" w:tplc="58CE73A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2834"/>
    <w:multiLevelType w:val="hybridMultilevel"/>
    <w:tmpl w:val="2B18A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233C31"/>
    <w:multiLevelType w:val="hybridMultilevel"/>
    <w:tmpl w:val="4B161FCE"/>
    <w:lvl w:ilvl="0" w:tplc="9AEA6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43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25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43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E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2E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C5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44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27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F4FA4"/>
    <w:multiLevelType w:val="hybridMultilevel"/>
    <w:tmpl w:val="E7706142"/>
    <w:lvl w:ilvl="0" w:tplc="8BD8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AC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7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A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CF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B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2A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02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60E29"/>
    <w:multiLevelType w:val="hybridMultilevel"/>
    <w:tmpl w:val="A126C60C"/>
    <w:lvl w:ilvl="0" w:tplc="5776B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E3576"/>
    <w:multiLevelType w:val="hybridMultilevel"/>
    <w:tmpl w:val="8FD684AA"/>
    <w:lvl w:ilvl="0" w:tplc="04C2D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8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8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6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2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6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41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28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BDBB9"/>
    <w:multiLevelType w:val="hybridMultilevel"/>
    <w:tmpl w:val="65ACCE6A"/>
    <w:lvl w:ilvl="0" w:tplc="39247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A8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44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A1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45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AE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C7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05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60326">
    <w:abstractNumId w:val="18"/>
  </w:num>
  <w:num w:numId="2" w16cid:durableId="317342345">
    <w:abstractNumId w:val="5"/>
  </w:num>
  <w:num w:numId="3" w16cid:durableId="1511867859">
    <w:abstractNumId w:val="8"/>
  </w:num>
  <w:num w:numId="4" w16cid:durableId="1606840674">
    <w:abstractNumId w:val="9"/>
  </w:num>
  <w:num w:numId="5" w16cid:durableId="232932176">
    <w:abstractNumId w:val="12"/>
  </w:num>
  <w:num w:numId="6" w16cid:durableId="1494445402">
    <w:abstractNumId w:val="17"/>
  </w:num>
  <w:num w:numId="7" w16cid:durableId="632834986">
    <w:abstractNumId w:val="10"/>
  </w:num>
  <w:num w:numId="8" w16cid:durableId="1342198927">
    <w:abstractNumId w:val="11"/>
  </w:num>
  <w:num w:numId="9" w16cid:durableId="454910726">
    <w:abstractNumId w:val="14"/>
  </w:num>
  <w:num w:numId="10" w16cid:durableId="1507554844">
    <w:abstractNumId w:val="15"/>
  </w:num>
  <w:num w:numId="11" w16cid:durableId="291713066">
    <w:abstractNumId w:val="0"/>
  </w:num>
  <w:num w:numId="12" w16cid:durableId="1777359106">
    <w:abstractNumId w:val="1"/>
  </w:num>
  <w:num w:numId="13" w16cid:durableId="1802841850">
    <w:abstractNumId w:val="2"/>
  </w:num>
  <w:num w:numId="14" w16cid:durableId="1830098166">
    <w:abstractNumId w:val="3"/>
  </w:num>
  <w:num w:numId="15" w16cid:durableId="1408959634">
    <w:abstractNumId w:val="4"/>
  </w:num>
  <w:num w:numId="16" w16cid:durableId="202375168">
    <w:abstractNumId w:val="6"/>
  </w:num>
  <w:num w:numId="17" w16cid:durableId="1052001009">
    <w:abstractNumId w:val="13"/>
  </w:num>
  <w:num w:numId="18" w16cid:durableId="1577016488">
    <w:abstractNumId w:val="16"/>
  </w:num>
  <w:num w:numId="19" w16cid:durableId="1501508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8F"/>
    <w:rsid w:val="00002DA1"/>
    <w:rsid w:val="0006503A"/>
    <w:rsid w:val="00104164"/>
    <w:rsid w:val="0014251C"/>
    <w:rsid w:val="00171BD6"/>
    <w:rsid w:val="00182B40"/>
    <w:rsid w:val="00230B15"/>
    <w:rsid w:val="00234E60"/>
    <w:rsid w:val="00240AD8"/>
    <w:rsid w:val="0028644A"/>
    <w:rsid w:val="0029376B"/>
    <w:rsid w:val="00312E00"/>
    <w:rsid w:val="00335F5C"/>
    <w:rsid w:val="00366D27"/>
    <w:rsid w:val="00386ACF"/>
    <w:rsid w:val="003A3008"/>
    <w:rsid w:val="003C5E66"/>
    <w:rsid w:val="003E348F"/>
    <w:rsid w:val="00425EA7"/>
    <w:rsid w:val="004602EF"/>
    <w:rsid w:val="00472409"/>
    <w:rsid w:val="004C6A1D"/>
    <w:rsid w:val="004E0920"/>
    <w:rsid w:val="004E13F4"/>
    <w:rsid w:val="004E2A89"/>
    <w:rsid w:val="00521CDF"/>
    <w:rsid w:val="005825C8"/>
    <w:rsid w:val="005B24CD"/>
    <w:rsid w:val="005E08D4"/>
    <w:rsid w:val="005F065F"/>
    <w:rsid w:val="006048B5"/>
    <w:rsid w:val="0065601E"/>
    <w:rsid w:val="00691328"/>
    <w:rsid w:val="00696877"/>
    <w:rsid w:val="006E1AF6"/>
    <w:rsid w:val="006F001F"/>
    <w:rsid w:val="007B1674"/>
    <w:rsid w:val="007B1890"/>
    <w:rsid w:val="007D1547"/>
    <w:rsid w:val="007D1F9A"/>
    <w:rsid w:val="00801E01"/>
    <w:rsid w:val="00840268"/>
    <w:rsid w:val="00874EAE"/>
    <w:rsid w:val="00896DBA"/>
    <w:rsid w:val="008F575F"/>
    <w:rsid w:val="009067EA"/>
    <w:rsid w:val="009165A5"/>
    <w:rsid w:val="00934103"/>
    <w:rsid w:val="0094412A"/>
    <w:rsid w:val="00946F5C"/>
    <w:rsid w:val="00950297"/>
    <w:rsid w:val="0095577C"/>
    <w:rsid w:val="00995C1F"/>
    <w:rsid w:val="009A4445"/>
    <w:rsid w:val="009C4527"/>
    <w:rsid w:val="009C52E8"/>
    <w:rsid w:val="00A26714"/>
    <w:rsid w:val="00A352B0"/>
    <w:rsid w:val="00A6232A"/>
    <w:rsid w:val="00A82F0D"/>
    <w:rsid w:val="00A9160F"/>
    <w:rsid w:val="00A9546E"/>
    <w:rsid w:val="00AC62F5"/>
    <w:rsid w:val="00AE7F00"/>
    <w:rsid w:val="00B10BFC"/>
    <w:rsid w:val="00B23350"/>
    <w:rsid w:val="00B56853"/>
    <w:rsid w:val="00B575DB"/>
    <w:rsid w:val="00B97A79"/>
    <w:rsid w:val="00BA75C8"/>
    <w:rsid w:val="00BA7744"/>
    <w:rsid w:val="00BC199C"/>
    <w:rsid w:val="00C2751F"/>
    <w:rsid w:val="00C27612"/>
    <w:rsid w:val="00C278EA"/>
    <w:rsid w:val="00C313DE"/>
    <w:rsid w:val="00C60996"/>
    <w:rsid w:val="00C65ACD"/>
    <w:rsid w:val="00CE5C0C"/>
    <w:rsid w:val="00CE5CA8"/>
    <w:rsid w:val="00CF5BBD"/>
    <w:rsid w:val="00D10203"/>
    <w:rsid w:val="00D2381D"/>
    <w:rsid w:val="00D63861"/>
    <w:rsid w:val="00D97A3D"/>
    <w:rsid w:val="00E31FA3"/>
    <w:rsid w:val="00E45522"/>
    <w:rsid w:val="00E46284"/>
    <w:rsid w:val="00E70E3E"/>
    <w:rsid w:val="00E809E7"/>
    <w:rsid w:val="00EA7A71"/>
    <w:rsid w:val="00EB3064"/>
    <w:rsid w:val="00EC5638"/>
    <w:rsid w:val="00EC6575"/>
    <w:rsid w:val="00ED1F63"/>
    <w:rsid w:val="00EE69DA"/>
    <w:rsid w:val="00F30819"/>
    <w:rsid w:val="00F551E8"/>
    <w:rsid w:val="00F85EE2"/>
    <w:rsid w:val="00FD78F0"/>
    <w:rsid w:val="00FE082C"/>
    <w:rsid w:val="0733FB98"/>
    <w:rsid w:val="08A08B29"/>
    <w:rsid w:val="0996C340"/>
    <w:rsid w:val="09A27909"/>
    <w:rsid w:val="0C076CBB"/>
    <w:rsid w:val="11A1CCC1"/>
    <w:rsid w:val="1318F9AF"/>
    <w:rsid w:val="1B3491CA"/>
    <w:rsid w:val="1B5C5ABA"/>
    <w:rsid w:val="283ADDC2"/>
    <w:rsid w:val="2B727E84"/>
    <w:rsid w:val="31D96120"/>
    <w:rsid w:val="35F88A91"/>
    <w:rsid w:val="383FC6B5"/>
    <w:rsid w:val="3A65676B"/>
    <w:rsid w:val="3C633CE4"/>
    <w:rsid w:val="4899B27E"/>
    <w:rsid w:val="4AE14F74"/>
    <w:rsid w:val="4BB82AE3"/>
    <w:rsid w:val="53FE1B75"/>
    <w:rsid w:val="5480E680"/>
    <w:rsid w:val="560F081D"/>
    <w:rsid w:val="5896ADEB"/>
    <w:rsid w:val="5C19B390"/>
    <w:rsid w:val="5C8FAC98"/>
    <w:rsid w:val="5F05EF6F"/>
    <w:rsid w:val="771FD00B"/>
    <w:rsid w:val="7BE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AFC91D"/>
  <w15:chartTrackingRefBased/>
  <w15:docId w15:val="{6DD19953-C0BF-49FB-B602-6B390462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IntestazioneCarattere">
    <w:name w:val="Intestazione Carattere"/>
    <w:uiPriority w:val="99"/>
    <w:rPr>
      <w:sz w:val="24"/>
      <w:szCs w:val="24"/>
      <w:lang w:eastAsia="zh-CN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paragraph">
    <w:name w:val="paragraph"/>
    <w:basedOn w:val="Normale"/>
    <w:rsid w:val="00F85EE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  <w:rsid w:val="00F85EE2"/>
  </w:style>
  <w:style w:type="character" w:customStyle="1" w:styleId="eop">
    <w:name w:val="eop"/>
    <w:basedOn w:val="Carpredefinitoparagrafo"/>
    <w:rsid w:val="00F85EE2"/>
  </w:style>
  <w:style w:type="character" w:customStyle="1" w:styleId="xcontentpasted0">
    <w:name w:val="x_contentpasted0"/>
    <w:basedOn w:val="Carpredefinitoparagrafo"/>
    <w:rsid w:val="0047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C3B2BB3EB582479D0AA47E4A563CC3" ma:contentTypeVersion="4" ma:contentTypeDescription="Creare un nuovo documento." ma:contentTypeScope="" ma:versionID="c0089cda0f2dbfb7f2bd632e3e58e175">
  <xsd:schema xmlns:xsd="http://www.w3.org/2001/XMLSchema" xmlns:xs="http://www.w3.org/2001/XMLSchema" xmlns:p="http://schemas.microsoft.com/office/2006/metadata/properties" xmlns:ns2="7e7fd8bd-fe2f-4627-83d9-7c21bb05e065" xmlns:ns3="24d76309-88ce-441d-935a-38a8a3fdee6f" targetNamespace="http://schemas.microsoft.com/office/2006/metadata/properties" ma:root="true" ma:fieldsID="5f78cd383ef3eb796bcd84309a88fa26" ns2:_="" ns3:_="">
    <xsd:import namespace="7e7fd8bd-fe2f-4627-83d9-7c21bb05e065"/>
    <xsd:import namespace="24d76309-88ce-441d-935a-38a8a3fde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d8bd-fe2f-4627-83d9-7c21bb05e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76309-88ce-441d-935a-38a8a3fde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A369A-6341-4A89-9BD6-679ADEAAB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63E76-5FEB-4CC9-93A6-D26280385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d8bd-fe2f-4627-83d9-7c21bb05e065"/>
    <ds:schemaRef ds:uri="24d76309-88ce-441d-935a-38a8a3fd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Lenovo</dc:creator>
  <cp:keywords/>
  <cp:lastModifiedBy>Maura Corsi</cp:lastModifiedBy>
  <cp:revision>20</cp:revision>
  <cp:lastPrinted>2017-03-27T21:57:00Z</cp:lastPrinted>
  <dcterms:created xsi:type="dcterms:W3CDTF">2023-02-06T16:03:00Z</dcterms:created>
  <dcterms:modified xsi:type="dcterms:W3CDTF">2026-03-03T10:01:00Z</dcterms:modified>
</cp:coreProperties>
</file>