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_rels/header1.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media/image1.png" ContentType="image/png"/>
  <Override PartName="/word/footer1.xml" ContentType="application/vnd.openxmlformats-officedocument.wordprocessingml.footer+xml"/>
  <Override PartName="/word/header1.xml" ContentType="application/vnd.openxmlformats-officedocument.wordprocessingml.head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rFonts w:ascii="Helvetica Neue" w:hAnsi="Helvetica Neue" w:eastAsia="Helvetica Neue" w:cs="Helvetica Neue"/>
          <w:color w:val="161616"/>
        </w:rPr>
      </w:pPr>
      <w:r>
        <w:rPr>
          <w:rFonts w:eastAsia="Helvetica Neue" w:cs="Helvetica Neue" w:ascii="Helvetica Neue" w:hAnsi="Helvetica Neue"/>
          <w:color w:val="161616"/>
        </w:rPr>
      </w:r>
    </w:p>
    <w:tbl>
      <w:tblPr>
        <w:tblStyle w:val="a"/>
        <w:tblW w:w="10774" w:type="dxa"/>
        <w:jc w:val="center"/>
        <w:tblInd w:w="0" w:type="dxa"/>
        <w:tblCellMar>
          <w:top w:w="56" w:type="dxa"/>
          <w:left w:w="56" w:type="dxa"/>
          <w:bottom w:w="56" w:type="dxa"/>
          <w:right w:w="56" w:type="dxa"/>
        </w:tblCellMar>
        <w:tblLook w:noVBand="1" w:val="0600" w:noHBand="1" w:lastColumn="0" w:firstColumn="0" w:lastRow="0" w:firstRow="0"/>
      </w:tblPr>
      <w:tblGrid>
        <w:gridCol w:w="1607"/>
        <w:gridCol w:w="3764"/>
        <w:gridCol w:w="991"/>
        <w:gridCol w:w="4411"/>
      </w:tblGrid>
      <w:tr>
        <w:trPr/>
        <w:tc>
          <w:tcPr>
            <w:tcW w:w="10773" w:type="dxa"/>
            <w:gridSpan w:val="4"/>
            <w:tcBorders>
              <w:top w:val="single" w:sz="8" w:space="0" w:color="434343"/>
              <w:left w:val="single" w:sz="8" w:space="0" w:color="434343"/>
              <w:bottom w:val="single" w:sz="8" w:space="0" w:color="434343"/>
              <w:right w:val="single" w:sz="8" w:space="0" w:color="434343"/>
            </w:tcBorders>
            <w:shd w:color="auto" w:fill="EFEFEF" w:val="clear"/>
            <w:vAlign w:val="center"/>
          </w:tcPr>
          <w:p>
            <w:pPr>
              <w:pStyle w:val="Normal"/>
              <w:spacing w:lineRule="auto" w:line="240"/>
              <w:ind w:left="70" w:hanging="0"/>
              <w:jc w:val="center"/>
              <w:rPr>
                <w:rFonts w:ascii="Helvetica Neue" w:hAnsi="Helvetica Neue" w:eastAsia="Helvetica Neue" w:cs="Helvetica Neue"/>
                <w:b/>
                <w:b/>
                <w:color w:val="161616"/>
                <w:sz w:val="24"/>
                <w:szCs w:val="24"/>
              </w:rPr>
            </w:pPr>
            <w:r>
              <w:rPr>
                <w:rFonts w:eastAsia="Helvetica Neue" w:cs="Helvetica Neue" w:ascii="Helvetica Neue" w:hAnsi="Helvetica Neue"/>
                <w:b/>
                <w:color w:val="161616"/>
                <w:sz w:val="24"/>
                <w:szCs w:val="24"/>
              </w:rPr>
              <w:t>INFORMATIVA SUL TRATTAMENTO DEI DATI PERSONALI</w:t>
            </w:r>
          </w:p>
          <w:p>
            <w:pPr>
              <w:pStyle w:val="Normal"/>
              <w:spacing w:lineRule="auto" w:line="240"/>
              <w:ind w:left="70" w:hanging="0"/>
              <w:jc w:val="center"/>
              <w:rPr>
                <w:rFonts w:ascii="Helvetica Neue" w:hAnsi="Helvetica Neue" w:eastAsia="Helvetica Neue" w:cs="Helvetica Neue"/>
                <w:b/>
                <w:b/>
                <w:color w:val="161616"/>
                <w:sz w:val="14"/>
                <w:szCs w:val="14"/>
              </w:rPr>
            </w:pPr>
            <w:r>
              <w:rPr>
                <w:rFonts w:eastAsia="Helvetica Neue" w:cs="Helvetica Neue" w:ascii="Helvetica Neue" w:hAnsi="Helvetica Neue"/>
                <w:color w:val="161616"/>
                <w:sz w:val="14"/>
                <w:szCs w:val="14"/>
              </w:rPr>
              <w:t>(Art. 13 Regolamento UE 27 Aprile 2016, n. 679 in materia di protezione dei dati personali “GDPR”)</w:t>
            </w:r>
          </w:p>
        </w:tc>
      </w:tr>
      <w:tr>
        <w:trPr/>
        <w:tc>
          <w:tcPr>
            <w:tcW w:w="10773" w:type="dxa"/>
            <w:gridSpan w:val="4"/>
            <w:tcBorders>
              <w:top w:val="single" w:sz="8" w:space="0" w:color="434343"/>
              <w:left w:val="single" w:sz="8" w:space="0" w:color="434343"/>
              <w:bottom w:val="single" w:sz="8" w:space="0" w:color="434343"/>
              <w:right w:val="single" w:sz="8" w:space="0" w:color="434343"/>
            </w:tcBorders>
            <w:shd w:color="auto" w:fill="FFFFFF" w:val="clear"/>
            <w:vAlign w:val="center"/>
          </w:tcPr>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color w:val="161616"/>
                <w:sz w:val="14"/>
                <w:szCs w:val="14"/>
              </w:rPr>
              <w:t>In conformità con i requisiti imposti dal Regolamento Generale in materia di protezione dei dati personali il Titolare del trattamento fornisce all’interessato le seguenti informazioni in relazione ai trattamenti di dati personali effettuati.</w:t>
            </w:r>
          </w:p>
        </w:tc>
      </w:tr>
      <w:tr>
        <w:trPr/>
        <w:tc>
          <w:tcPr>
            <w:tcW w:w="10773" w:type="dxa"/>
            <w:gridSpan w:val="4"/>
            <w:tcBorders>
              <w:top w:val="single" w:sz="8" w:space="0" w:color="434343"/>
              <w:left w:val="single" w:sz="8" w:space="0" w:color="434343"/>
              <w:bottom w:val="single" w:sz="8" w:space="0" w:color="434343"/>
              <w:right w:val="single" w:sz="8" w:space="0" w:color="434343"/>
            </w:tcBorders>
            <w:shd w:color="auto" w:fill="EFEFEF" w:val="clear"/>
            <w:vAlign w:val="center"/>
          </w:tcPr>
          <w:p>
            <w:pPr>
              <w:pStyle w:val="Normal"/>
              <w:spacing w:lineRule="auto" w:line="240"/>
              <w:ind w:left="70" w:hanging="0"/>
              <w:rPr>
                <w:rFonts w:ascii="Helvetica Neue" w:hAnsi="Helvetica Neue" w:eastAsia="Helvetica Neue" w:cs="Helvetica Neue"/>
                <w:b/>
                <w:b/>
                <w:color w:val="161616"/>
                <w:sz w:val="18"/>
                <w:szCs w:val="18"/>
              </w:rPr>
            </w:pPr>
            <w:r>
              <w:rPr>
                <w:rFonts w:eastAsia="Helvetica Neue" w:cs="Helvetica Neue" w:ascii="Helvetica Neue" w:hAnsi="Helvetica Neue"/>
                <w:b/>
                <w:color w:val="161616"/>
                <w:sz w:val="18"/>
                <w:szCs w:val="18"/>
              </w:rPr>
              <w:t>TITOLARE DEL TRATTAMENTO</w:t>
            </w:r>
          </w:p>
        </w:tc>
      </w:tr>
      <w:tr>
        <w:trPr/>
        <w:tc>
          <w:tcPr>
            <w:tcW w:w="1607" w:type="dxa"/>
            <w:tcBorders>
              <w:top w:val="single" w:sz="8" w:space="0" w:color="434343"/>
              <w:left w:val="single" w:sz="8" w:space="0" w:color="434343"/>
              <w:bottom w:val="single" w:sz="8" w:space="0" w:color="434343"/>
              <w:right w:val="single" w:sz="8" w:space="0" w:color="434343"/>
            </w:tcBorders>
            <w:shd w:color="auto" w:fill="FFFFFF" w:val="clear"/>
            <w:vAlign w:val="center"/>
          </w:tcPr>
          <w:p>
            <w:pPr>
              <w:pStyle w:val="Normal"/>
              <w:spacing w:lineRule="auto" w:line="240"/>
              <w:ind w:left="70" w:hanging="0"/>
              <w:rPr>
                <w:rFonts w:ascii="Helvetica Neue" w:hAnsi="Helvetica Neue" w:eastAsia="Helvetica Neue" w:cs="Helvetica Neue"/>
                <w:b/>
                <w:b/>
                <w:color w:val="161616"/>
                <w:sz w:val="16"/>
                <w:szCs w:val="16"/>
              </w:rPr>
            </w:pPr>
            <w:r>
              <w:rPr>
                <w:rFonts w:eastAsia="Helvetica Neue" w:cs="Helvetica Neue" w:ascii="Helvetica Neue" w:hAnsi="Helvetica Neue"/>
                <w:b/>
                <w:color w:val="161616"/>
                <w:sz w:val="16"/>
                <w:szCs w:val="16"/>
              </w:rPr>
              <w:t>Ragione sociale</w:t>
            </w:r>
          </w:p>
        </w:tc>
        <w:tc>
          <w:tcPr>
            <w:tcW w:w="3764" w:type="dxa"/>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ind w:left="70" w:hanging="0"/>
              <w:rPr>
                <w:rFonts w:ascii="Helvetica Neue" w:hAnsi="Helvetica Neue" w:eastAsia="Helvetica Neue" w:cs="Helvetica Neue"/>
                <w:b/>
                <w:b/>
                <w:color w:val="161616"/>
                <w:sz w:val="16"/>
                <w:szCs w:val="16"/>
              </w:rPr>
            </w:pPr>
            <w:r>
              <w:rPr>
                <w:rFonts w:eastAsia="Helvetica Neue" w:cs="Helvetica Neue" w:ascii="Helvetica Neue" w:hAnsi="Helvetica Neue"/>
                <w:color w:val="161616"/>
                <w:sz w:val="16"/>
                <w:szCs w:val="16"/>
              </w:rPr>
              <w:t>Co.Svi.G. Scrl</w:t>
            </w:r>
          </w:p>
        </w:tc>
        <w:tc>
          <w:tcPr>
            <w:tcW w:w="991" w:type="dxa"/>
            <w:tcBorders>
              <w:top w:val="single" w:sz="8" w:space="0" w:color="434343"/>
              <w:left w:val="single" w:sz="8" w:space="0" w:color="434343"/>
              <w:bottom w:val="single" w:sz="8" w:space="0" w:color="434343"/>
              <w:right w:val="single" w:sz="8" w:space="0" w:color="434343"/>
            </w:tcBorders>
            <w:shd w:color="auto" w:fill="FFFFFF" w:val="clear"/>
            <w:vAlign w:val="center"/>
          </w:tcPr>
          <w:p>
            <w:pPr>
              <w:pStyle w:val="Normal"/>
              <w:spacing w:lineRule="auto" w:line="240"/>
              <w:ind w:left="70" w:hanging="0"/>
              <w:rPr>
                <w:rFonts w:ascii="Helvetica Neue" w:hAnsi="Helvetica Neue" w:eastAsia="Helvetica Neue" w:cs="Helvetica Neue"/>
                <w:b/>
                <w:b/>
                <w:color w:val="161616"/>
                <w:sz w:val="16"/>
                <w:szCs w:val="16"/>
              </w:rPr>
            </w:pPr>
            <w:r>
              <w:rPr>
                <w:rFonts w:eastAsia="Helvetica Neue" w:cs="Helvetica Neue" w:ascii="Helvetica Neue" w:hAnsi="Helvetica Neue"/>
                <w:b/>
                <w:color w:val="161616"/>
                <w:sz w:val="16"/>
                <w:szCs w:val="16"/>
              </w:rPr>
              <w:t>PIVA / CF</w:t>
            </w:r>
          </w:p>
        </w:tc>
        <w:tc>
          <w:tcPr>
            <w:tcW w:w="4411" w:type="dxa"/>
            <w:tcBorders>
              <w:top w:val="single" w:sz="8" w:space="0" w:color="434343"/>
              <w:left w:val="single" w:sz="8" w:space="0" w:color="434343"/>
              <w:bottom w:val="single" w:sz="8" w:space="0" w:color="434343"/>
              <w:right w:val="single" w:sz="8" w:space="0" w:color="434343"/>
            </w:tcBorders>
            <w:shd w:color="auto" w:fill="FFFFFF" w:val="clear"/>
            <w:vAlign w:val="center"/>
          </w:tcPr>
          <w:p>
            <w:pPr>
              <w:pStyle w:val="Normal"/>
              <w:spacing w:lineRule="auto" w:line="240"/>
              <w:ind w:left="70" w:hanging="0"/>
              <w:rPr>
                <w:rFonts w:ascii="Helvetica Neue" w:hAnsi="Helvetica Neue" w:eastAsia="Helvetica Neue" w:cs="Helvetica Neue"/>
                <w:b/>
                <w:b/>
                <w:color w:val="161616"/>
                <w:sz w:val="16"/>
                <w:szCs w:val="16"/>
              </w:rPr>
            </w:pPr>
            <w:r>
              <w:rPr>
                <w:rFonts w:eastAsia="Helvetica Neue" w:cs="Helvetica Neue" w:ascii="Helvetica Neue" w:hAnsi="Helvetica Neue"/>
                <w:color w:val="161616"/>
                <w:sz w:val="16"/>
                <w:szCs w:val="16"/>
              </w:rPr>
              <w:t>IT00725800528 / -</w:t>
            </w:r>
          </w:p>
        </w:tc>
      </w:tr>
      <w:tr>
        <w:trPr/>
        <w:tc>
          <w:tcPr>
            <w:tcW w:w="10773" w:type="dxa"/>
            <w:gridSpan w:val="4"/>
            <w:tcBorders>
              <w:top w:val="single" w:sz="8" w:space="0" w:color="434343"/>
              <w:left w:val="single" w:sz="8" w:space="0" w:color="434343"/>
              <w:bottom w:val="single" w:sz="8" w:space="0" w:color="434343"/>
              <w:right w:val="single" w:sz="8" w:space="0" w:color="434343"/>
            </w:tcBorders>
            <w:shd w:color="auto" w:fill="EFEFEF" w:val="clear"/>
            <w:vAlign w:val="center"/>
          </w:tcPr>
          <w:p>
            <w:pPr>
              <w:pStyle w:val="Normal"/>
              <w:spacing w:lineRule="auto" w:line="240"/>
              <w:ind w:left="70" w:hanging="0"/>
              <w:rPr>
                <w:rFonts w:ascii="Helvetica Neue" w:hAnsi="Helvetica Neue" w:eastAsia="Helvetica Neue" w:cs="Helvetica Neue"/>
                <w:b/>
                <w:b/>
                <w:color w:val="161616"/>
                <w:sz w:val="18"/>
                <w:szCs w:val="18"/>
              </w:rPr>
            </w:pPr>
            <w:r>
              <w:rPr>
                <w:rFonts w:eastAsia="Helvetica Neue" w:cs="Helvetica Neue" w:ascii="Helvetica Neue" w:hAnsi="Helvetica Neue"/>
                <w:b/>
                <w:color w:val="161616"/>
                <w:sz w:val="18"/>
                <w:szCs w:val="18"/>
              </w:rPr>
              <w:t>CONTATTI PER L’ESERCIZIO DEI DIRITTI</w:t>
            </w:r>
          </w:p>
        </w:tc>
      </w:tr>
      <w:tr>
        <w:trPr/>
        <w:tc>
          <w:tcPr>
            <w:tcW w:w="10773" w:type="dxa"/>
            <w:gridSpan w:val="4"/>
            <w:tcBorders>
              <w:top w:val="single" w:sz="8" w:space="0" w:color="434343"/>
              <w:left w:val="single" w:sz="8" w:space="0" w:color="434343"/>
              <w:bottom w:val="single" w:sz="8" w:space="0" w:color="434343"/>
              <w:right w:val="single" w:sz="8" w:space="0" w:color="434343"/>
            </w:tcBorders>
            <w:shd w:color="auto" w:fill="FFFFFF" w:val="clear"/>
            <w:vAlign w:val="center"/>
          </w:tcPr>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sz w:val="14"/>
                <w:szCs w:val="14"/>
              </w:rPr>
              <w:t>Le richieste di esercizio dei diritti previsti dal GDPR o eventuali revoche del consenso potranno essere rivolte al Titolare del trattamento ai seguenti contatti:</w:t>
            </w:r>
          </w:p>
        </w:tc>
      </w:tr>
      <w:tr>
        <w:trPr/>
        <w:tc>
          <w:tcPr>
            <w:tcW w:w="1607" w:type="dxa"/>
            <w:tcBorders>
              <w:top w:val="single" w:sz="8" w:space="0" w:color="434343"/>
              <w:left w:val="single" w:sz="8" w:space="0" w:color="434343"/>
              <w:bottom w:val="single" w:sz="8" w:space="0" w:color="434343"/>
              <w:right w:val="single" w:sz="8" w:space="0" w:color="434343"/>
            </w:tcBorders>
            <w:shd w:color="auto" w:fill="FFFFFF" w:val="clear"/>
            <w:vAlign w:val="center"/>
          </w:tcPr>
          <w:p>
            <w:pPr>
              <w:pStyle w:val="Normal"/>
              <w:spacing w:lineRule="auto" w:line="240"/>
              <w:ind w:left="70" w:hanging="0"/>
              <w:rPr>
                <w:rFonts w:ascii="Helvetica Neue" w:hAnsi="Helvetica Neue" w:eastAsia="Helvetica Neue" w:cs="Helvetica Neue"/>
                <w:b/>
                <w:b/>
                <w:color w:val="161616"/>
                <w:sz w:val="16"/>
                <w:szCs w:val="16"/>
              </w:rPr>
            </w:pPr>
            <w:r>
              <w:rPr>
                <w:rFonts w:eastAsia="Helvetica Neue" w:cs="Helvetica Neue" w:ascii="Helvetica Neue" w:hAnsi="Helvetica Neue"/>
                <w:b/>
                <w:color w:val="161616"/>
                <w:sz w:val="16"/>
                <w:szCs w:val="16"/>
              </w:rPr>
              <w:t>Indirizzo</w:t>
            </w:r>
          </w:p>
        </w:tc>
        <w:tc>
          <w:tcPr>
            <w:tcW w:w="3764" w:type="dxa"/>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ind w:left="70" w:hanging="0"/>
              <w:rPr>
                <w:rFonts w:ascii="Helvetica Neue" w:hAnsi="Helvetica Neue" w:eastAsia="Helvetica Neue" w:cs="Helvetica Neue"/>
                <w:b/>
                <w:b/>
                <w:color w:val="161616"/>
                <w:sz w:val="16"/>
                <w:szCs w:val="16"/>
              </w:rPr>
            </w:pPr>
            <w:r>
              <w:rPr>
                <w:rFonts w:eastAsia="Helvetica Neue" w:cs="Helvetica Neue" w:ascii="Helvetica Neue" w:hAnsi="Helvetica Neue"/>
                <w:color w:val="161616"/>
                <w:sz w:val="16"/>
                <w:szCs w:val="16"/>
              </w:rPr>
              <w:t>Via Tiberio Gazzei 89 - 53030, Radicondoli (SI) - Italia</w:t>
            </w:r>
          </w:p>
        </w:tc>
        <w:tc>
          <w:tcPr>
            <w:tcW w:w="991" w:type="dxa"/>
            <w:tcBorders>
              <w:top w:val="single" w:sz="8" w:space="0" w:color="434343"/>
              <w:left w:val="single" w:sz="8" w:space="0" w:color="434343"/>
              <w:bottom w:val="single" w:sz="8" w:space="0" w:color="434343"/>
              <w:right w:val="single" w:sz="8" w:space="0" w:color="434343"/>
            </w:tcBorders>
            <w:shd w:color="auto" w:fill="FFFFFF" w:val="clear"/>
            <w:vAlign w:val="center"/>
          </w:tcPr>
          <w:p>
            <w:pPr>
              <w:pStyle w:val="Normal"/>
              <w:spacing w:lineRule="auto" w:line="240"/>
              <w:ind w:left="70" w:hanging="0"/>
              <w:rPr>
                <w:rFonts w:ascii="Helvetica Neue" w:hAnsi="Helvetica Neue" w:eastAsia="Helvetica Neue" w:cs="Helvetica Neue"/>
                <w:b/>
                <w:b/>
                <w:color w:val="161616"/>
                <w:sz w:val="16"/>
                <w:szCs w:val="16"/>
              </w:rPr>
            </w:pPr>
            <w:r>
              <w:rPr>
                <w:rFonts w:eastAsia="Helvetica Neue" w:cs="Helvetica Neue" w:ascii="Helvetica Neue" w:hAnsi="Helvetica Neue"/>
                <w:b/>
                <w:color w:val="161616"/>
                <w:sz w:val="16"/>
                <w:szCs w:val="16"/>
              </w:rPr>
              <w:t>Contatti</w:t>
            </w:r>
          </w:p>
        </w:tc>
        <w:tc>
          <w:tcPr>
            <w:tcW w:w="4411" w:type="dxa"/>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ind w:left="70" w:hanging="0"/>
              <w:rPr>
                <w:rFonts w:ascii="Helvetica Neue" w:hAnsi="Helvetica Neue" w:eastAsia="Helvetica Neue" w:cs="Helvetica Neue"/>
                <w:b/>
                <w:b/>
                <w:color w:val="161616"/>
                <w:sz w:val="16"/>
                <w:szCs w:val="16"/>
              </w:rPr>
            </w:pPr>
            <w:r>
              <w:rPr>
                <w:rFonts w:eastAsia="Helvetica Neue" w:cs="Helvetica Neue" w:ascii="Helvetica Neue" w:hAnsi="Helvetica Neue"/>
                <w:color w:val="161616"/>
                <w:sz w:val="16"/>
                <w:szCs w:val="16"/>
              </w:rPr>
              <w:t>0577-752950, segreteria@cosvig.it, posta@pec.cosvig.it</w:t>
            </w:r>
          </w:p>
        </w:tc>
      </w:tr>
      <w:tr>
        <w:trPr/>
        <w:tc>
          <w:tcPr>
            <w:tcW w:w="1607" w:type="dxa"/>
            <w:tcBorders>
              <w:top w:val="single" w:sz="8" w:space="0" w:color="434343"/>
              <w:left w:val="single" w:sz="8" w:space="0" w:color="434343"/>
              <w:bottom w:val="single" w:sz="8" w:space="0" w:color="434343"/>
              <w:right w:val="single" w:sz="8" w:space="0" w:color="434343"/>
            </w:tcBorders>
            <w:shd w:color="auto" w:fill="FFFFFF" w:val="clear"/>
            <w:vAlign w:val="center"/>
          </w:tcPr>
          <w:p>
            <w:pPr>
              <w:pStyle w:val="Normal"/>
              <w:spacing w:lineRule="auto" w:line="240"/>
              <w:ind w:left="70" w:hanging="0"/>
              <w:rPr>
                <w:rFonts w:ascii="Helvetica Neue" w:hAnsi="Helvetica Neue" w:eastAsia="Helvetica Neue" w:cs="Helvetica Neue"/>
                <w:b/>
                <w:b/>
                <w:color w:val="161616"/>
                <w:sz w:val="16"/>
                <w:szCs w:val="16"/>
              </w:rPr>
            </w:pPr>
            <w:r>
              <w:rPr>
                <w:rFonts w:eastAsia="Helvetica Neue" w:cs="Helvetica Neue" w:ascii="Helvetica Neue" w:hAnsi="Helvetica Neue"/>
                <w:b/>
                <w:color w:val="161616"/>
                <w:sz w:val="16"/>
                <w:szCs w:val="16"/>
              </w:rPr>
              <w:t>DPO</w:t>
            </w:r>
          </w:p>
        </w:tc>
        <w:tc>
          <w:tcPr>
            <w:tcW w:w="9166" w:type="dxa"/>
            <w:gridSpan w:val="3"/>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6"/>
                <w:szCs w:val="16"/>
              </w:rPr>
              <w:t>dpo@cosvig.it</w:t>
            </w:r>
          </w:p>
        </w:tc>
      </w:tr>
      <w:tr>
        <w:trPr/>
        <w:tc>
          <w:tcPr>
            <w:tcW w:w="10773" w:type="dxa"/>
            <w:gridSpan w:val="4"/>
            <w:tcBorders>
              <w:top w:val="single" w:sz="8" w:space="0" w:color="434343"/>
              <w:left w:val="single" w:sz="8" w:space="0" w:color="434343"/>
              <w:bottom w:val="single" w:sz="8" w:space="0" w:color="434343"/>
              <w:right w:val="single" w:sz="8" w:space="0" w:color="434343"/>
            </w:tcBorders>
            <w:shd w:color="auto" w:fill="EFEFEF" w:val="clear"/>
            <w:vAlign w:val="center"/>
          </w:tcPr>
          <w:p>
            <w:pPr>
              <w:pStyle w:val="Normal"/>
              <w:spacing w:lineRule="auto" w:line="240"/>
              <w:ind w:left="70" w:hanging="0"/>
              <w:rPr>
                <w:rFonts w:ascii="Helvetica Neue" w:hAnsi="Helvetica Neue" w:eastAsia="Helvetica Neue" w:cs="Helvetica Neue"/>
                <w:b/>
                <w:b/>
                <w:color w:val="161616"/>
                <w:sz w:val="18"/>
                <w:szCs w:val="18"/>
              </w:rPr>
            </w:pPr>
            <w:r>
              <w:rPr>
                <w:rFonts w:eastAsia="Helvetica Neue" w:cs="Helvetica Neue" w:ascii="Helvetica Neue" w:hAnsi="Helvetica Neue"/>
                <w:b/>
                <w:color w:val="161616"/>
                <w:sz w:val="18"/>
                <w:szCs w:val="18"/>
              </w:rPr>
              <w:t>CATEGORIE DEGLI INTERESSATI</w:t>
            </w:r>
          </w:p>
        </w:tc>
      </w:tr>
      <w:tr>
        <w:trPr/>
        <w:tc>
          <w:tcPr>
            <w:tcW w:w="10773" w:type="dxa"/>
            <w:gridSpan w:val="4"/>
            <w:tcBorders>
              <w:top w:val="single" w:sz="8" w:space="0" w:color="434343"/>
              <w:left w:val="single" w:sz="8" w:space="0" w:color="434343"/>
              <w:bottom w:val="single" w:sz="8" w:space="0" w:color="434343"/>
              <w:right w:val="single" w:sz="8" w:space="0" w:color="434343"/>
            </w:tcBorders>
            <w:shd w:color="auto" w:fill="FFFFFF" w:val="clear"/>
            <w:vAlign w:val="center"/>
          </w:tcPr>
          <w:p>
            <w:pPr>
              <w:pStyle w:val="Normal"/>
              <w:spacing w:lineRule="auto" w:line="240"/>
              <w:ind w:left="70" w:hanging="0"/>
              <w:rPr>
                <w:rFonts w:ascii="Helvetica Neue" w:hAnsi="Helvetica Neue" w:eastAsia="Helvetica Neue" w:cs="Helvetica Neue"/>
                <w:b/>
                <w:b/>
                <w:color w:val="161616"/>
                <w:sz w:val="16"/>
                <w:szCs w:val="16"/>
              </w:rPr>
            </w:pPr>
            <w:r>
              <w:rPr>
                <w:rFonts w:eastAsia="Helvetica Neue" w:cs="Helvetica Neue" w:ascii="Helvetica Neue" w:hAnsi="Helvetica Neue"/>
                <w:b/>
                <w:color w:val="161616"/>
                <w:sz w:val="16"/>
                <w:szCs w:val="16"/>
              </w:rPr>
              <w:t>Dipendenti, Collaboratori, Candidati</w:t>
            </w:r>
          </w:p>
        </w:tc>
      </w:tr>
    </w:tbl>
    <w:p>
      <w:pPr>
        <w:pStyle w:val="Normal"/>
        <w:spacing w:lineRule="auto" w:line="240"/>
        <w:rPr>
          <w:rFonts w:ascii="Helvetica Neue" w:hAnsi="Helvetica Neue" w:eastAsia="Helvetica Neue" w:cs="Helvetica Neue"/>
          <w:color w:val="161616"/>
        </w:rPr>
      </w:pPr>
      <w:r>
        <w:rPr>
          <w:rFonts w:eastAsia="Helvetica Neue" w:cs="Helvetica Neue" w:ascii="Helvetica Neue" w:hAnsi="Helvetica Neue"/>
          <w:color w:val="161616"/>
        </w:rPr>
      </w:r>
    </w:p>
    <w:tbl>
      <w:tblPr>
        <w:tblStyle w:val="a0"/>
        <w:tblW w:w="10774" w:type="dxa"/>
        <w:jc w:val="center"/>
        <w:tblInd w:w="0" w:type="dxa"/>
        <w:tblCellMar>
          <w:top w:w="99" w:type="dxa"/>
          <w:left w:w="99" w:type="dxa"/>
          <w:bottom w:w="99" w:type="dxa"/>
          <w:right w:w="99" w:type="dxa"/>
        </w:tblCellMar>
        <w:tblLook w:noVBand="1" w:val="0600" w:noHBand="1" w:lastColumn="0" w:firstColumn="0" w:lastRow="0" w:firstRow="0"/>
      </w:tblPr>
      <w:tblGrid>
        <w:gridCol w:w="10774"/>
      </w:tblGrid>
      <w:tr>
        <w:trPr/>
        <w:tc>
          <w:tcPr>
            <w:tcW w:w="10774" w:type="dxa"/>
            <w:tcBorders>
              <w:top w:val="single" w:sz="8" w:space="0" w:color="434343"/>
              <w:left w:val="single" w:sz="8" w:space="0" w:color="434343"/>
              <w:bottom w:val="single" w:sz="8" w:space="0" w:color="434343"/>
              <w:right w:val="single" w:sz="8" w:space="0" w:color="434343"/>
            </w:tcBorders>
            <w:shd w:color="auto" w:fill="EFEFEF" w:val="clear"/>
            <w:vAlign w:val="center"/>
          </w:tcPr>
          <w:p>
            <w:pPr>
              <w:pStyle w:val="Normal"/>
              <w:spacing w:lineRule="auto" w:line="240"/>
              <w:rPr>
                <w:rFonts w:ascii="Helvetica Neue" w:hAnsi="Helvetica Neue" w:eastAsia="Helvetica Neue" w:cs="Helvetica Neue"/>
                <w:b/>
                <w:b/>
                <w:color w:val="161616"/>
                <w:sz w:val="18"/>
                <w:szCs w:val="18"/>
              </w:rPr>
            </w:pPr>
            <w:r>
              <w:rPr>
                <w:rFonts w:eastAsia="Helvetica Neue" w:cs="Helvetica Neue" w:ascii="Helvetica Neue" w:hAnsi="Helvetica Neue"/>
                <w:b/>
                <w:color w:val="161616"/>
                <w:sz w:val="18"/>
                <w:szCs w:val="18"/>
              </w:rPr>
              <w:t>TRATTAMENTI</w:t>
            </w:r>
          </w:p>
        </w:tc>
      </w:tr>
    </w:tbl>
    <w:p>
      <w:pPr>
        <w:pStyle w:val="Normal"/>
        <w:spacing w:lineRule="auto" w:line="24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r>
    </w:p>
    <w:tbl>
      <w:tblPr>
        <w:tblStyle w:val="a1"/>
        <w:tblW w:w="10774" w:type="dxa"/>
        <w:jc w:val="center"/>
        <w:tblInd w:w="0" w:type="dxa"/>
        <w:tblCellMar>
          <w:top w:w="56" w:type="dxa"/>
          <w:left w:w="56" w:type="dxa"/>
          <w:bottom w:w="56" w:type="dxa"/>
          <w:right w:w="56" w:type="dxa"/>
        </w:tblCellMar>
        <w:tblLook w:noVBand="1" w:val="0600" w:noHBand="1" w:lastColumn="0" w:firstColumn="0" w:lastRow="0" w:firstRow="0"/>
      </w:tblPr>
      <w:tblGrid>
        <w:gridCol w:w="2928"/>
        <w:gridCol w:w="3923"/>
        <w:gridCol w:w="3923"/>
      </w:tblGrid>
      <w:tr>
        <w:trPr/>
        <w:tc>
          <w:tcPr>
            <w:tcW w:w="10774" w:type="dxa"/>
            <w:gridSpan w:val="3"/>
            <w:tcBorders>
              <w:top w:val="single" w:sz="8" w:space="0" w:color="434343"/>
              <w:left w:val="single" w:sz="8" w:space="0" w:color="434343"/>
              <w:bottom w:val="single" w:sz="8" w:space="0" w:color="434343"/>
              <w:right w:val="single" w:sz="8" w:space="0" w:color="434343"/>
            </w:tcBorders>
            <w:shd w:color="auto" w:fill="EFEFEF" w:val="clear"/>
            <w:vAlign w:val="center"/>
          </w:tcPr>
          <w:p>
            <w:pPr>
              <w:pStyle w:val="Normal"/>
              <w:spacing w:lineRule="auto" w:line="240"/>
              <w:ind w:left="70" w:hanging="0"/>
              <w:rPr>
                <w:rFonts w:ascii="Helvetica Neue" w:hAnsi="Helvetica Neue" w:eastAsia="Helvetica Neue" w:cs="Helvetica Neue"/>
                <w:b/>
                <w:b/>
                <w:color w:val="161616"/>
                <w:sz w:val="18"/>
                <w:szCs w:val="18"/>
              </w:rPr>
            </w:pPr>
            <w:r>
              <w:rPr>
                <w:rFonts w:eastAsia="Helvetica Neue" w:cs="Helvetica Neue" w:ascii="Helvetica Neue" w:hAnsi="Helvetica Neue"/>
                <w:b/>
                <w:color w:val="161616"/>
                <w:sz w:val="18"/>
                <w:szCs w:val="18"/>
              </w:rPr>
              <w:t>Gestione dipendenti e collaboratori</w:t>
            </w:r>
          </w:p>
        </w:tc>
      </w:tr>
      <w:tr>
        <w:trPr>
          <w:trHeight w:val="260" w:hRule="atLeast"/>
        </w:trPr>
        <w:tc>
          <w:tcPr>
            <w:tcW w:w="2928" w:type="dxa"/>
            <w:vMerge w:val="restart"/>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t>Finalità che non necessitano del consenso</w:t>
            </w:r>
          </w:p>
        </w:tc>
        <w:tc>
          <w:tcPr>
            <w:tcW w:w="3923" w:type="dxa"/>
            <w:tcBorders>
              <w:top w:val="single" w:sz="8" w:space="0" w:color="434343"/>
              <w:left w:val="single" w:sz="8" w:space="0" w:color="434343"/>
              <w:bottom w:val="single" w:sz="8" w:space="0" w:color="434343"/>
              <w:right w:val="single" w:sz="8" w:space="0" w:color="434343"/>
            </w:tcBorders>
            <w:shd w:fill="auto" w:val="clear"/>
            <w:tcMar>
              <w:top w:w="100" w:type="dxa"/>
              <w:left w:w="100" w:type="dxa"/>
              <w:bottom w:w="100" w:type="dxa"/>
              <w:right w:w="100" w:type="dxa"/>
            </w:tcMar>
            <w:vAlign w:val="center"/>
          </w:tcPr>
          <w:p>
            <w:pPr>
              <w:pStyle w:val="Normal"/>
              <w:spacing w:lineRule="auto" w:line="24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t>Finalità</w:t>
            </w:r>
          </w:p>
        </w:tc>
        <w:tc>
          <w:tcPr>
            <w:tcW w:w="3923" w:type="dxa"/>
            <w:tcBorders>
              <w:top w:val="single" w:sz="8" w:space="0" w:color="434343"/>
              <w:left w:val="single" w:sz="8" w:space="0" w:color="434343"/>
              <w:bottom w:val="single" w:sz="8" w:space="0" w:color="434343"/>
              <w:right w:val="single" w:sz="8" w:space="0" w:color="434343"/>
            </w:tcBorders>
            <w:shd w:fill="auto" w:val="clear"/>
            <w:tcMar>
              <w:top w:w="100" w:type="dxa"/>
              <w:left w:w="100" w:type="dxa"/>
              <w:bottom w:w="100" w:type="dxa"/>
              <w:right w:w="100" w:type="dxa"/>
            </w:tcMar>
            <w:vAlign w:val="center"/>
          </w:tcPr>
          <w:p>
            <w:pPr>
              <w:pStyle w:val="Normal"/>
              <w:spacing w:lineRule="auto" w:line="24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t>Base giuridica</w:t>
            </w:r>
          </w:p>
        </w:tc>
      </w:tr>
      <w:tr>
        <w:trPr>
          <w:trHeight w:val="20" w:hRule="atLeast"/>
        </w:trPr>
        <w:tc>
          <w:tcPr>
            <w:tcW w:w="2928" w:type="dxa"/>
            <w:vMerge w:val="continue"/>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rPr>
                <w:rFonts w:ascii="Helvetica Neue" w:hAnsi="Helvetica Neue" w:eastAsia="Helvetica Neue" w:cs="Helvetica Neue"/>
                <w:b/>
                <w:b/>
                <w:color w:val="161616"/>
                <w:sz w:val="16"/>
                <w:szCs w:val="16"/>
              </w:rPr>
            </w:pPr>
            <w:r>
              <w:rPr>
                <w:rFonts w:eastAsia="Helvetica Neue" w:cs="Helvetica Neue" w:ascii="Helvetica Neue" w:hAnsi="Helvetica Neue"/>
                <w:b/>
                <w:color w:val="161616"/>
                <w:sz w:val="16"/>
                <w:szCs w:val="16"/>
              </w:rPr>
            </w:r>
          </w:p>
        </w:tc>
        <w:tc>
          <w:tcPr>
            <w:tcW w:w="3923" w:type="dxa"/>
            <w:tcBorders>
              <w:top w:val="single" w:sz="8" w:space="0" w:color="434343"/>
              <w:left w:val="single" w:sz="8" w:space="0" w:color="434343"/>
              <w:bottom w:val="single" w:sz="8" w:space="0" w:color="434343"/>
              <w:right w:val="single" w:sz="8" w:space="0" w:color="434343"/>
            </w:tcBorders>
            <w:shd w:fill="auto" w:val="clear"/>
            <w:tcMar>
              <w:top w:w="100" w:type="dxa"/>
              <w:left w:w="100" w:type="dxa"/>
              <w:bottom w:w="100" w:type="dxa"/>
              <w:right w:w="100" w:type="dxa"/>
            </w:tcMar>
            <w:vAlign w:val="center"/>
          </w:tcPr>
          <w:p>
            <w:pPr>
              <w:pStyle w:val="Normal"/>
              <w:spacing w:lineRule="auto" w:line="240"/>
              <w:rPr>
                <w:rFonts w:ascii="Helvetica Neue" w:hAnsi="Helvetica Neue" w:eastAsia="Helvetica Neue" w:cs="Helvetica Neue"/>
                <w:b/>
                <w:b/>
                <w:color w:val="161616"/>
                <w:sz w:val="14"/>
                <w:szCs w:val="14"/>
              </w:rPr>
            </w:pPr>
            <w:r>
              <w:rPr>
                <w:rFonts w:eastAsia="Helvetica Neue" w:cs="Helvetica Neue" w:ascii="Helvetica Neue" w:hAnsi="Helvetica Neue"/>
                <w:color w:val="161616"/>
                <w:sz w:val="14"/>
                <w:szCs w:val="14"/>
              </w:rPr>
              <w:t>Amministrazione del personale</w:t>
            </w:r>
          </w:p>
        </w:tc>
        <w:tc>
          <w:tcPr>
            <w:tcW w:w="3923" w:type="dxa"/>
            <w:tcBorders>
              <w:top w:val="single" w:sz="8" w:space="0" w:color="434343"/>
              <w:left w:val="single" w:sz="8" w:space="0" w:color="434343"/>
              <w:bottom w:val="single" w:sz="8" w:space="0" w:color="434343"/>
              <w:right w:val="single" w:sz="8" w:space="0" w:color="434343"/>
            </w:tcBorders>
            <w:shd w:fill="auto" w:val="clear"/>
            <w:tcMar>
              <w:top w:w="100" w:type="dxa"/>
              <w:left w:w="100" w:type="dxa"/>
              <w:bottom w:w="100" w:type="dxa"/>
              <w:right w:w="100" w:type="dxa"/>
            </w:tcMar>
            <w:vAlign w:val="center"/>
          </w:tcPr>
          <w:p>
            <w:pPr>
              <w:pStyle w:val="Normal"/>
              <w:spacing w:lineRule="auto" w:line="240"/>
              <w:rPr>
                <w:rFonts w:ascii="Helvetica Neue" w:hAnsi="Helvetica Neue" w:eastAsia="Helvetica Neue" w:cs="Helvetica Neue"/>
                <w:b/>
                <w:b/>
                <w:color w:val="161616"/>
                <w:sz w:val="14"/>
                <w:szCs w:val="14"/>
              </w:rPr>
            </w:pPr>
            <w:r>
              <w:rPr>
                <w:rFonts w:eastAsia="Helvetica Neue" w:cs="Helvetica Neue" w:ascii="Helvetica Neue" w:hAnsi="Helvetica Neue"/>
                <w:color w:val="161616"/>
                <w:sz w:val="14"/>
                <w:szCs w:val="14"/>
              </w:rPr>
              <w:t>Esecuzione di un contratto e/o misure precontrattuali, Obbligo di legge</w:t>
            </w:r>
          </w:p>
        </w:tc>
      </w:tr>
      <w:tr>
        <w:trPr>
          <w:trHeight w:val="20" w:hRule="atLeast"/>
        </w:trPr>
        <w:tc>
          <w:tcPr>
            <w:tcW w:w="2928" w:type="dxa"/>
            <w:vMerge w:val="continue"/>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rPr>
                <w:rFonts w:ascii="Helvetica Neue" w:hAnsi="Helvetica Neue" w:eastAsia="Helvetica Neue" w:cs="Helvetica Neue"/>
                <w:b/>
                <w:b/>
                <w:color w:val="161616"/>
                <w:sz w:val="16"/>
                <w:szCs w:val="16"/>
              </w:rPr>
            </w:pPr>
            <w:r>
              <w:rPr>
                <w:rFonts w:eastAsia="Helvetica Neue" w:cs="Helvetica Neue" w:ascii="Helvetica Neue" w:hAnsi="Helvetica Neue"/>
                <w:b/>
                <w:color w:val="161616"/>
                <w:sz w:val="16"/>
                <w:szCs w:val="16"/>
              </w:rPr>
            </w:r>
          </w:p>
        </w:tc>
        <w:tc>
          <w:tcPr>
            <w:tcW w:w="3923" w:type="dxa"/>
            <w:tcBorders>
              <w:top w:val="single" w:sz="8" w:space="0" w:color="434343"/>
              <w:left w:val="single" w:sz="8" w:space="0" w:color="434343"/>
              <w:bottom w:val="single" w:sz="8" w:space="0" w:color="434343"/>
              <w:right w:val="single" w:sz="8" w:space="0" w:color="434343"/>
            </w:tcBorders>
            <w:shd w:fill="auto" w:val="clear"/>
            <w:tcMar>
              <w:top w:w="100" w:type="dxa"/>
              <w:left w:w="100" w:type="dxa"/>
              <w:bottom w:w="100" w:type="dxa"/>
              <w:right w:w="100" w:type="dxa"/>
            </w:tcMar>
            <w:vAlign w:val="center"/>
          </w:tcPr>
          <w:p>
            <w:pPr>
              <w:pStyle w:val="Normal"/>
              <w:spacing w:lineRule="auto" w:line="240"/>
              <w:rPr>
                <w:rFonts w:ascii="Helvetica Neue" w:hAnsi="Helvetica Neue" w:eastAsia="Helvetica Neue" w:cs="Helvetica Neue"/>
                <w:b/>
                <w:b/>
                <w:color w:val="161616"/>
                <w:sz w:val="14"/>
                <w:szCs w:val="14"/>
              </w:rPr>
            </w:pPr>
            <w:r>
              <w:rPr>
                <w:rFonts w:eastAsia="Helvetica Neue" w:cs="Helvetica Neue" w:ascii="Helvetica Neue" w:hAnsi="Helvetica Neue"/>
                <w:color w:val="161616"/>
                <w:sz w:val="14"/>
                <w:szCs w:val="14"/>
              </w:rPr>
              <w:t>Assunzioni del personale</w:t>
            </w:r>
          </w:p>
        </w:tc>
        <w:tc>
          <w:tcPr>
            <w:tcW w:w="3923" w:type="dxa"/>
            <w:tcBorders>
              <w:top w:val="single" w:sz="8" w:space="0" w:color="434343"/>
              <w:left w:val="single" w:sz="8" w:space="0" w:color="434343"/>
              <w:bottom w:val="single" w:sz="8" w:space="0" w:color="434343"/>
              <w:right w:val="single" w:sz="8" w:space="0" w:color="434343"/>
            </w:tcBorders>
            <w:shd w:fill="auto" w:val="clear"/>
            <w:tcMar>
              <w:top w:w="100" w:type="dxa"/>
              <w:left w:w="100" w:type="dxa"/>
              <w:bottom w:w="100" w:type="dxa"/>
              <w:right w:w="100" w:type="dxa"/>
            </w:tcMar>
            <w:vAlign w:val="center"/>
          </w:tcPr>
          <w:p>
            <w:pPr>
              <w:pStyle w:val="Normal"/>
              <w:spacing w:lineRule="auto" w:line="240"/>
              <w:rPr>
                <w:rFonts w:ascii="Helvetica Neue" w:hAnsi="Helvetica Neue" w:eastAsia="Helvetica Neue" w:cs="Helvetica Neue"/>
                <w:b/>
                <w:b/>
                <w:color w:val="161616"/>
                <w:sz w:val="14"/>
                <w:szCs w:val="14"/>
              </w:rPr>
            </w:pPr>
            <w:r>
              <w:rPr>
                <w:rFonts w:eastAsia="Helvetica Neue" w:cs="Helvetica Neue" w:ascii="Helvetica Neue" w:hAnsi="Helvetica Neue"/>
                <w:color w:val="161616"/>
                <w:sz w:val="14"/>
                <w:szCs w:val="14"/>
              </w:rPr>
              <w:t>Esecuzione di un contratto e/o misure precontrattuali, Obbligo di legge</w:t>
            </w:r>
          </w:p>
        </w:tc>
      </w:tr>
      <w:tr>
        <w:trPr>
          <w:trHeight w:val="653" w:hRule="atLeast"/>
        </w:trPr>
        <w:tc>
          <w:tcPr>
            <w:tcW w:w="2928" w:type="dxa"/>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rPr>
                <w:rFonts w:ascii="Helvetica Neue" w:hAnsi="Helvetica Neue" w:eastAsia="Helvetica Neue" w:cs="Helvetica Neue"/>
                <w:color w:val="161616"/>
                <w:sz w:val="14"/>
                <w:szCs w:val="14"/>
              </w:rPr>
            </w:pPr>
            <w:r>
              <w:rPr>
                <w:rFonts w:eastAsia="Helvetica Neue" w:cs="Helvetica Neue" w:ascii="Helvetica Neue" w:hAnsi="Helvetica Neue"/>
                <w:b/>
                <w:color w:val="161616"/>
                <w:sz w:val="14"/>
                <w:szCs w:val="14"/>
              </w:rPr>
              <w:t>Tipologia di dati obbligatori</w:t>
            </w:r>
          </w:p>
        </w:tc>
        <w:tc>
          <w:tcPr>
            <w:tcW w:w="7846" w:type="dxa"/>
            <w:gridSpan w:val="2"/>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t>Nome,Cognome,Data di nascita,Codice fiscale,Numero di telefono,Email,Coordinate bancarie,Certificato idoneità al lavoro,Contratto di lavoro,Retribuzione,Aumenti accordati,Lettere di richiamo,Certificati infortunio,Modulo per detrazioni di imposta,Modello per assegni familiari,Pratica per maternità,Scelta per TFR,Adesione al sindacato,Timbrature cartellino,Straordinari,Trasferte,Richieste rimborso,Buste paga,Certificazione Unica</w:t>
            </w:r>
          </w:p>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r>
          </w:p>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t>Il mancato, parziale o inesatto conferimento dei dati richiesti comporterà per il Titolare l’impossibilità di perseguire le finalità per cui sono richiesti.</w:t>
            </w:r>
          </w:p>
        </w:tc>
      </w:tr>
      <w:tr>
        <w:trPr/>
        <w:tc>
          <w:tcPr>
            <w:tcW w:w="2928" w:type="dxa"/>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t>Categorie di destinatari</w:t>
            </w:r>
          </w:p>
        </w:tc>
        <w:tc>
          <w:tcPr>
            <w:tcW w:w="7846" w:type="dxa"/>
            <w:gridSpan w:val="2"/>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t>I dati raccolti possono essere comunicati, per obblighi di legge o per esclusive ragioni funzionali nell’ambito dell’esecuzione del contratto alle seguenti categorie di destinatari:</w:t>
            </w:r>
          </w:p>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r>
          </w:p>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t>Enti pubblici</w:t>
            </w:r>
          </w:p>
        </w:tc>
      </w:tr>
      <w:tr>
        <w:trPr/>
        <w:tc>
          <w:tcPr>
            <w:tcW w:w="2928" w:type="dxa"/>
            <w:vMerge w:val="restart"/>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t>Termini di conservazione per categoria di dati personali</w:t>
            </w:r>
          </w:p>
        </w:tc>
        <w:tc>
          <w:tcPr>
            <w:tcW w:w="3923" w:type="dxa"/>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rPr>
                <w:rFonts w:ascii="Helvetica Neue" w:hAnsi="Helvetica Neue" w:eastAsia="Helvetica Neue" w:cs="Helvetica Neue"/>
                <w:sz w:val="14"/>
                <w:szCs w:val="14"/>
              </w:rPr>
            </w:pPr>
            <w:r>
              <w:rPr>
                <w:rFonts w:ascii="Helvetica Neue" w:hAnsi="Helvetica Neue"/>
                <w:b/>
                <w:bCs/>
                <w:color w:val="161616"/>
                <w:sz w:val="14"/>
                <w:szCs w:val="14"/>
              </w:rPr>
              <w:t>Categoria</w:t>
            </w:r>
          </w:p>
        </w:tc>
        <w:tc>
          <w:tcPr>
            <w:tcW w:w="3923" w:type="dxa"/>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rPr>
                <w:rFonts w:ascii="Helvetica Neue" w:hAnsi="Helvetica Neue" w:eastAsia="Helvetica Neue" w:cs="Helvetica Neue"/>
                <w:sz w:val="14"/>
                <w:szCs w:val="14"/>
              </w:rPr>
            </w:pPr>
            <w:r>
              <w:rPr>
                <w:rFonts w:ascii="Helvetica Neue" w:hAnsi="Helvetica Neue"/>
                <w:b/>
                <w:bCs/>
                <w:color w:val="000000"/>
                <w:sz w:val="14"/>
                <w:szCs w:val="14"/>
              </w:rPr>
              <w:t>Termine conservazione</w:t>
            </w:r>
            <w:bookmarkStart w:id="0" w:name="_Hlk12887160"/>
            <w:bookmarkEnd w:id="0"/>
          </w:p>
        </w:tc>
      </w:tr>
      <w:tr>
        <w:trPr>
          <w:trHeight w:val="132" w:hRule="atLeast"/>
        </w:trPr>
        <w:tc>
          <w:tcPr>
            <w:tcW w:w="2928" w:type="dxa"/>
            <w:vMerge w:val="continue"/>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r>
          </w:p>
        </w:tc>
        <w:tc>
          <w:tcPr>
            <w:tcW w:w="3923" w:type="dxa"/>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rPr>
                <w:rFonts w:ascii="Helvetica Neue" w:hAnsi="Helvetica Neue" w:eastAsia="Helvetica Neue" w:cs="Helvetica Neue"/>
                <w:color w:val="161616"/>
                <w:sz w:val="14"/>
                <w:szCs w:val="14"/>
              </w:rPr>
            </w:pPr>
            <w:r>
              <w:rPr>
                <w:rFonts w:eastAsia="Helvetica Neue" w:cs="Helvetica Neue" w:ascii="Helvetica Neue" w:hAnsi="Helvetica Neue"/>
                <w:b/>
                <w:color w:val="161616"/>
                <w:sz w:val="14"/>
                <w:szCs w:val="14"/>
              </w:rPr>
              <w:t>Categorie particolari di dati personali</w:t>
            </w:r>
          </w:p>
        </w:tc>
        <w:tc>
          <w:tcPr>
            <w:tcW w:w="3923" w:type="dxa"/>
            <w:tcBorders>
              <w:top w:val="single" w:sz="8" w:space="0" w:color="434343"/>
              <w:left w:val="single" w:sz="8" w:space="0" w:color="434343"/>
              <w:bottom w:val="single" w:sz="8" w:space="0" w:color="434343"/>
              <w:right w:val="single" w:sz="8" w:space="0" w:color="434343"/>
            </w:tcBorders>
            <w:shd w:fill="auto" w:val="clear"/>
            <w:tcMar>
              <w:top w:w="0" w:type="dxa"/>
              <w:left w:w="108" w:type="dxa"/>
              <w:bottom w:w="0" w:type="dxa"/>
              <w:right w:w="108" w:type="dxa"/>
            </w:tcMar>
            <w:vAlign w:val="center"/>
          </w:tcPr>
          <w:p>
            <w:pPr>
              <w:pStyle w:val="Normal"/>
              <w:spacing w:lineRule="auto" w:line="240"/>
              <w:rPr>
                <w:rFonts w:ascii="Helvetica Neue" w:hAnsi="Helvetica Neue" w:eastAsia="Helvetica Neue" w:cs="Helvetica Neue"/>
                <w:color w:val="161616"/>
                <w:sz w:val="14"/>
                <w:szCs w:val="14"/>
              </w:rPr>
            </w:pPr>
            <w:r>
              <w:rPr>
                <w:rFonts w:eastAsia="Helvetica Neue" w:cs="Helvetica Neue" w:ascii="Helvetica Neue" w:hAnsi="Helvetica Neue"/>
                <w:sz w:val="14"/>
                <w:szCs w:val="14"/>
              </w:rPr>
              <w:t>I dati saranno conservati per adempiere alle finalità indicate e per un periodo, successivo al termine del rapporto contrattuale, pari a 10 anni per assolvere ad obblighi di legge.</w:t>
            </w:r>
          </w:p>
        </w:tc>
      </w:tr>
      <w:tr>
        <w:trPr>
          <w:trHeight w:val="132" w:hRule="atLeast"/>
        </w:trPr>
        <w:tc>
          <w:tcPr>
            <w:tcW w:w="2928" w:type="dxa"/>
            <w:vMerge w:val="continue"/>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r>
          </w:p>
        </w:tc>
        <w:tc>
          <w:tcPr>
            <w:tcW w:w="3923" w:type="dxa"/>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rPr>
                <w:rFonts w:ascii="Helvetica Neue" w:hAnsi="Helvetica Neue" w:eastAsia="Helvetica Neue" w:cs="Helvetica Neue"/>
                <w:color w:val="161616"/>
                <w:sz w:val="14"/>
                <w:szCs w:val="14"/>
              </w:rPr>
            </w:pPr>
            <w:r>
              <w:rPr>
                <w:rFonts w:eastAsia="Helvetica Neue" w:cs="Helvetica Neue" w:ascii="Helvetica Neue" w:hAnsi="Helvetica Neue"/>
                <w:b/>
                <w:color w:val="161616"/>
                <w:sz w:val="14"/>
                <w:szCs w:val="14"/>
              </w:rPr>
              <w:t>Dati Personali comuni identificativi</w:t>
            </w:r>
          </w:p>
        </w:tc>
        <w:tc>
          <w:tcPr>
            <w:tcW w:w="3923" w:type="dxa"/>
            <w:tcBorders>
              <w:top w:val="single" w:sz="8" w:space="0" w:color="434343"/>
              <w:left w:val="single" w:sz="8" w:space="0" w:color="434343"/>
              <w:bottom w:val="single" w:sz="8" w:space="0" w:color="434343"/>
              <w:right w:val="single" w:sz="8" w:space="0" w:color="434343"/>
            </w:tcBorders>
            <w:shd w:fill="auto" w:val="clear"/>
            <w:tcMar>
              <w:top w:w="0" w:type="dxa"/>
              <w:left w:w="108" w:type="dxa"/>
              <w:bottom w:w="0" w:type="dxa"/>
              <w:right w:w="108" w:type="dxa"/>
            </w:tcMar>
            <w:vAlign w:val="center"/>
          </w:tcPr>
          <w:p>
            <w:pPr>
              <w:pStyle w:val="Normal"/>
              <w:spacing w:lineRule="auto" w:line="240"/>
              <w:rPr>
                <w:rFonts w:ascii="Helvetica Neue" w:hAnsi="Helvetica Neue" w:eastAsia="Helvetica Neue" w:cs="Helvetica Neue"/>
                <w:color w:val="161616"/>
                <w:sz w:val="14"/>
                <w:szCs w:val="14"/>
              </w:rPr>
            </w:pPr>
            <w:r>
              <w:rPr>
                <w:rFonts w:eastAsia="Helvetica Neue" w:cs="Helvetica Neue" w:ascii="Helvetica Neue" w:hAnsi="Helvetica Neue"/>
                <w:sz w:val="14"/>
                <w:szCs w:val="14"/>
              </w:rPr>
              <w:t>I dati saranno conservati per adempiere alle finalità indicate e per un periodo, successivo al termine del rapporto contrattuale, pari a 10 anni per assolvere ad obblighi di legge.</w:t>
            </w:r>
          </w:p>
        </w:tc>
      </w:tr>
    </w:tbl>
    <w:p>
      <w:pPr>
        <w:pStyle w:val="Normal"/>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r>
    </w:p>
    <w:p>
      <w:pPr>
        <w:pStyle w:val="Pidipagina"/>
        <w:pBdr>
          <w:bottom w:val="single" w:sz="4" w:space="1" w:color="000000"/>
        </w:pBdr>
        <w:jc w:val="center"/>
        <w:rPr>
          <w:sz w:val="10"/>
        </w:rPr>
      </w:pPr>
      <w:r>
        <w:rPr>
          <w:sz w:val="10"/>
        </w:rPr>
      </w:r>
    </w:p>
    <w:p>
      <w:pPr>
        <w:pStyle w:val="Pidipagina"/>
        <w:jc w:val="center"/>
        <w:rPr>
          <w:rFonts w:ascii="Arial" w:hAnsi="Arial" w:cs="Arial"/>
          <w:b/>
          <w:b/>
          <w:color w:val="000000"/>
          <w:sz w:val="12"/>
          <w:szCs w:val="12"/>
        </w:rPr>
      </w:pPr>
      <w:r>
        <w:rPr>
          <w:rFonts w:cs="Arial" w:ascii="Arial" w:hAnsi="Arial"/>
          <w:b/>
          <w:color w:val="000000"/>
          <w:sz w:val="12"/>
          <w:szCs w:val="12"/>
        </w:rPr>
        <w:t>CO.SVI.G. SCRL</w:t>
      </w:r>
    </w:p>
    <w:p>
      <w:pPr>
        <w:pStyle w:val="Pidipagina"/>
        <w:jc w:val="center"/>
        <w:rPr>
          <w:rFonts w:ascii="Arial" w:hAnsi="Arial" w:cs="Arial"/>
          <w:color w:val="000000"/>
          <w:sz w:val="12"/>
          <w:szCs w:val="12"/>
        </w:rPr>
      </w:pPr>
      <w:r>
        <w:rPr>
          <w:rFonts w:cs="Arial" w:ascii="Arial" w:hAnsi="Arial"/>
          <w:color w:val="000000"/>
          <w:sz w:val="12"/>
          <w:szCs w:val="12"/>
        </w:rPr>
        <w:t>Consorzio   per lo Sviluppo delle Aree Geotermiche</w:t>
      </w:r>
    </w:p>
    <w:p>
      <w:pPr>
        <w:pStyle w:val="Pidipagina"/>
        <w:jc w:val="center"/>
        <w:rPr>
          <w:rFonts w:ascii="Arial" w:hAnsi="Arial" w:cs="Arial"/>
          <w:color w:val="000000"/>
          <w:sz w:val="11"/>
          <w:szCs w:val="11"/>
        </w:rPr>
      </w:pPr>
      <w:r>
        <w:rPr>
          <w:rFonts w:cs="Arial" w:ascii="Arial" w:hAnsi="Arial"/>
          <w:color w:val="000000"/>
          <w:sz w:val="11"/>
          <w:szCs w:val="11"/>
        </w:rPr>
        <w:t>SEDE LEGALE: 53030 RADICONDOLI (SI), Via Tiberio Gazzei, 89 (PALAZZO COMUNALE) , TEL./FAX: (0577) 752950</w:t>
      </w:r>
    </w:p>
    <w:p>
      <w:pPr>
        <w:pStyle w:val="Pidipagina"/>
        <w:jc w:val="center"/>
        <w:rPr/>
      </w:pPr>
      <w:r>
        <w:rPr>
          <w:rFonts w:cs="Arial" w:ascii="Arial" w:hAnsi="Arial"/>
          <w:color w:val="000000"/>
          <w:sz w:val="11"/>
          <w:szCs w:val="11"/>
        </w:rPr>
        <w:t xml:space="preserve">SEDE AMMINISTRATIVA: 56044 LARDERELLO (PI), Via Giosué Carducci 4 , TEL./FAX: (0588) 67856 </w:t>
      </w:r>
      <w:r>
        <w:rPr>
          <w:rFonts w:cs="Arial" w:ascii="Arial" w:hAnsi="Arial"/>
          <w:sz w:val="11"/>
          <w:szCs w:val="11"/>
        </w:rPr>
        <w:t xml:space="preserve">E-mail: </w:t>
      </w:r>
      <w:hyperlink r:id="rId2">
        <w:r>
          <w:rPr>
            <w:rStyle w:val="CollegamentoInternet"/>
            <w:rFonts w:cs="Arial" w:ascii="Arial" w:hAnsi="Arial"/>
            <w:color w:val="000000"/>
            <w:sz w:val="11"/>
            <w:szCs w:val="11"/>
            <w:u w:val="none"/>
          </w:rPr>
          <w:t>amministrazione@cosvig.it</w:t>
        </w:r>
      </w:hyperlink>
    </w:p>
    <w:p>
      <w:pPr>
        <w:pStyle w:val="Pidipagina"/>
        <w:jc w:val="center"/>
        <w:rPr/>
      </w:pPr>
      <w:r>
        <w:rPr>
          <w:rFonts w:cs="Arial" w:ascii="Arial" w:hAnsi="Arial"/>
          <w:color w:val="000000"/>
          <w:sz w:val="11"/>
          <w:szCs w:val="11"/>
        </w:rPr>
        <w:t>SEDE OPERATIVA: 50144 FIRENZE – Via Vincenzo Bellini, 58 – TEL. (055) 368123 – FAX (055) 3217026, E-ma</w:t>
      </w:r>
      <w:r>
        <w:rPr>
          <w:rFonts w:cs="Arial" w:ascii="Arial" w:hAnsi="Arial"/>
          <w:sz w:val="11"/>
          <w:szCs w:val="11"/>
        </w:rPr>
        <w:t xml:space="preserve">il: </w:t>
      </w:r>
      <w:hyperlink r:id="rId3">
        <w:r>
          <w:rPr>
            <w:rStyle w:val="CollegamentoInternet"/>
            <w:rFonts w:cs="Arial" w:ascii="Arial" w:hAnsi="Arial"/>
            <w:color w:val="000000"/>
            <w:sz w:val="11"/>
            <w:szCs w:val="11"/>
            <w:u w:val="none"/>
          </w:rPr>
          <w:t>segreteria@cosvig.it</w:t>
        </w:r>
      </w:hyperlink>
      <w:r>
        <w:rPr>
          <w:rStyle w:val="CollegamentoInternet"/>
          <w:rFonts w:cs="Arial" w:ascii="Arial" w:hAnsi="Arial"/>
          <w:sz w:val="11"/>
          <w:szCs w:val="11"/>
          <w:u w:val="none"/>
        </w:rPr>
        <w:t xml:space="preserve">  </w:t>
      </w:r>
      <w:r>
        <w:rPr>
          <w:rFonts w:cs="Arial" w:ascii="Arial" w:hAnsi="Arial"/>
          <w:color w:val="000000"/>
          <w:sz w:val="11"/>
          <w:szCs w:val="11"/>
        </w:rPr>
        <w:t>Skype: segreteria_cosvig</w:t>
      </w:r>
    </w:p>
    <w:p>
      <w:pPr>
        <w:pStyle w:val="Pidipagina"/>
        <w:jc w:val="center"/>
        <w:rPr>
          <w:rFonts w:ascii="Arial" w:hAnsi="Arial" w:cs="Arial"/>
          <w:color w:val="000000"/>
          <w:sz w:val="11"/>
          <w:szCs w:val="11"/>
        </w:rPr>
      </w:pPr>
      <w:r>
        <w:rPr>
          <w:rFonts w:cs="Arial" w:ascii="Arial" w:hAnsi="Arial"/>
          <w:color w:val="000000"/>
          <w:sz w:val="11"/>
          <w:szCs w:val="11"/>
        </w:rPr>
        <w:t xml:space="preserve">Posta Certificata:  posta@pec.cosvig.it </w:t>
      </w:r>
    </w:p>
    <w:p>
      <w:pPr>
        <w:pStyle w:val="Pidipagina"/>
        <w:jc w:val="center"/>
        <w:rPr>
          <w:rFonts w:ascii="Arial" w:hAnsi="Arial" w:eastAsia="Helvetica Neue" w:cs="Arial"/>
          <w:color w:val="000000"/>
          <w:sz w:val="11"/>
          <w:szCs w:val="11"/>
        </w:rPr>
      </w:pPr>
      <w:bookmarkStart w:id="1" w:name="_GoBack"/>
      <w:bookmarkEnd w:id="1"/>
      <w:r>
        <w:rPr>
          <w:rFonts w:eastAsia="Helvetica Neue" w:cs="Arial" w:ascii="Arial" w:hAnsi="Arial"/>
          <w:color w:val="000000"/>
          <w:sz w:val="11"/>
          <w:szCs w:val="11"/>
        </w:rPr>
        <w:t>REG.TRIB. SIENA 6703 – COD.FISC. E P.IVA 00725800528</w:t>
      </w:r>
      <w:r>
        <w:br w:type="page"/>
      </w:r>
    </w:p>
    <w:p>
      <w:pPr>
        <w:pStyle w:val="Normal"/>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r>
    </w:p>
    <w:tbl>
      <w:tblPr>
        <w:tblStyle w:val="a2"/>
        <w:tblW w:w="10770" w:type="dxa"/>
        <w:jc w:val="center"/>
        <w:tblInd w:w="0" w:type="dxa"/>
        <w:tblCellMar>
          <w:top w:w="68" w:type="dxa"/>
          <w:left w:w="68" w:type="dxa"/>
          <w:bottom w:w="68" w:type="dxa"/>
          <w:right w:w="68" w:type="dxa"/>
        </w:tblCellMar>
        <w:tblLook w:noVBand="1" w:val="0600" w:noHBand="1" w:lastColumn="0" w:firstColumn="0" w:lastRow="0" w:firstRow="0"/>
      </w:tblPr>
      <w:tblGrid>
        <w:gridCol w:w="2999"/>
        <w:gridCol w:w="7770"/>
      </w:tblGrid>
      <w:tr>
        <w:trPr/>
        <w:tc>
          <w:tcPr>
            <w:tcW w:w="10769" w:type="dxa"/>
            <w:gridSpan w:val="2"/>
            <w:tcBorders>
              <w:top w:val="single" w:sz="8" w:space="0" w:color="434343"/>
              <w:left w:val="single" w:sz="8" w:space="0" w:color="434343"/>
              <w:bottom w:val="single" w:sz="8" w:space="0" w:color="434343"/>
              <w:right w:val="single" w:sz="8" w:space="0" w:color="434343"/>
            </w:tcBorders>
            <w:shd w:color="auto" w:fill="EFEFEF" w:val="clear"/>
            <w:vAlign w:val="center"/>
          </w:tcPr>
          <w:p>
            <w:pPr>
              <w:pStyle w:val="Normal"/>
              <w:spacing w:lineRule="auto" w:line="240"/>
              <w:ind w:left="70" w:hanging="0"/>
              <w:rPr>
                <w:rFonts w:ascii="Helvetica Neue" w:hAnsi="Helvetica Neue" w:eastAsia="Helvetica Neue" w:cs="Helvetica Neue"/>
                <w:b/>
                <w:b/>
                <w:color w:val="161616"/>
                <w:sz w:val="18"/>
                <w:szCs w:val="18"/>
              </w:rPr>
            </w:pPr>
            <w:r>
              <w:rPr>
                <w:rFonts w:eastAsia="Helvetica Neue" w:cs="Helvetica Neue" w:ascii="Helvetica Neue" w:hAnsi="Helvetica Neue"/>
                <w:b/>
                <w:color w:val="161616"/>
                <w:sz w:val="18"/>
                <w:szCs w:val="18"/>
              </w:rPr>
              <w:t>DIRITTI DELL’INTERESSATO</w:t>
            </w:r>
          </w:p>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color w:val="161616"/>
                <w:sz w:val="14"/>
                <w:szCs w:val="14"/>
              </w:rPr>
              <w:t>(Artt. da 15 a 22 e dall’art. 13 del GDPR)</w:t>
            </w:r>
          </w:p>
        </w:tc>
      </w:tr>
      <w:tr>
        <w:trPr/>
        <w:tc>
          <w:tcPr>
            <w:tcW w:w="2999" w:type="dxa"/>
            <w:tcBorders>
              <w:top w:val="single" w:sz="8" w:space="0" w:color="434343"/>
              <w:left w:val="single" w:sz="8" w:space="0" w:color="434343"/>
              <w:bottom w:val="single" w:sz="8" w:space="0" w:color="434343"/>
              <w:right w:val="single" w:sz="8" w:space="0" w:color="434343"/>
            </w:tcBorders>
            <w:shd w:fill="auto" w:val="clear"/>
            <w:tcMar>
              <w:top w:w="56" w:type="dxa"/>
              <w:left w:w="56" w:type="dxa"/>
              <w:bottom w:w="56" w:type="dxa"/>
              <w:right w:w="56" w:type="dxa"/>
            </w:tcMar>
            <w:vAlign w:val="center"/>
          </w:tcPr>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t>Diritto di accesso</w:t>
            </w:r>
          </w:p>
        </w:tc>
        <w:tc>
          <w:tcPr>
            <w:tcW w:w="7770" w:type="dxa"/>
            <w:tcBorders>
              <w:top w:val="single" w:sz="8" w:space="0" w:color="434343"/>
              <w:left w:val="single" w:sz="8" w:space="0" w:color="434343"/>
              <w:bottom w:val="single" w:sz="8" w:space="0" w:color="434343"/>
              <w:right w:val="single" w:sz="8" w:space="0" w:color="434343"/>
            </w:tcBorders>
            <w:shd w:fill="auto" w:val="clear"/>
            <w:tcMar>
              <w:top w:w="56" w:type="dxa"/>
              <w:left w:w="56" w:type="dxa"/>
              <w:bottom w:w="56" w:type="dxa"/>
              <w:right w:w="56" w:type="dxa"/>
            </w:tcMar>
            <w:vAlign w:val="center"/>
          </w:tcPr>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t>L'interessato ha diritto, secondo quanto previsto dall’art 15 del GDPR di richiedere al titolare l'accesso ai propri dati personali.</w:t>
            </w:r>
          </w:p>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r>
          </w:p>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r>
          </w:p>
        </w:tc>
      </w:tr>
      <w:tr>
        <w:trPr/>
        <w:tc>
          <w:tcPr>
            <w:tcW w:w="2999" w:type="dxa"/>
            <w:tcBorders>
              <w:top w:val="single" w:sz="8" w:space="0" w:color="434343"/>
              <w:left w:val="single" w:sz="8" w:space="0" w:color="434343"/>
              <w:bottom w:val="single" w:sz="8" w:space="0" w:color="434343"/>
              <w:right w:val="single" w:sz="8" w:space="0" w:color="434343"/>
            </w:tcBorders>
            <w:shd w:fill="auto" w:val="clear"/>
            <w:tcMar>
              <w:top w:w="56" w:type="dxa"/>
              <w:left w:w="56" w:type="dxa"/>
              <w:bottom w:w="56" w:type="dxa"/>
              <w:right w:w="56" w:type="dxa"/>
            </w:tcMar>
            <w:vAlign w:val="center"/>
          </w:tcPr>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t>Diritto di rettifica</w:t>
            </w:r>
          </w:p>
        </w:tc>
        <w:tc>
          <w:tcPr>
            <w:tcW w:w="7770" w:type="dxa"/>
            <w:tcBorders>
              <w:top w:val="single" w:sz="8" w:space="0" w:color="434343"/>
              <w:left w:val="single" w:sz="8" w:space="0" w:color="434343"/>
              <w:bottom w:val="single" w:sz="8" w:space="0" w:color="434343"/>
              <w:right w:val="single" w:sz="8" w:space="0" w:color="434343"/>
            </w:tcBorders>
            <w:shd w:fill="auto" w:val="clear"/>
            <w:tcMar>
              <w:top w:w="56" w:type="dxa"/>
              <w:left w:w="56" w:type="dxa"/>
              <w:bottom w:w="56" w:type="dxa"/>
              <w:right w:w="56" w:type="dxa"/>
            </w:tcMar>
            <w:vAlign w:val="center"/>
          </w:tcPr>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t>L'interessato ha diritto, secondo quanto previsto dall’art 16 del GDPR di richiedere al titolare la rettifica dei propri dati personali.</w:t>
            </w:r>
          </w:p>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r>
          </w:p>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r>
          </w:p>
        </w:tc>
      </w:tr>
      <w:tr>
        <w:trPr/>
        <w:tc>
          <w:tcPr>
            <w:tcW w:w="2999" w:type="dxa"/>
            <w:tcBorders>
              <w:top w:val="single" w:sz="8" w:space="0" w:color="434343"/>
              <w:left w:val="single" w:sz="8" w:space="0" w:color="434343"/>
              <w:bottom w:val="single" w:sz="8" w:space="0" w:color="434343"/>
              <w:right w:val="single" w:sz="8" w:space="0" w:color="434343"/>
            </w:tcBorders>
            <w:shd w:fill="auto" w:val="clear"/>
            <w:tcMar>
              <w:top w:w="56" w:type="dxa"/>
              <w:left w:w="56" w:type="dxa"/>
              <w:bottom w:w="56" w:type="dxa"/>
              <w:right w:w="56" w:type="dxa"/>
            </w:tcMar>
            <w:vAlign w:val="center"/>
          </w:tcPr>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t>Diritto di cancellazione</w:t>
            </w:r>
          </w:p>
        </w:tc>
        <w:tc>
          <w:tcPr>
            <w:tcW w:w="7770" w:type="dxa"/>
            <w:tcBorders>
              <w:top w:val="single" w:sz="8" w:space="0" w:color="434343"/>
              <w:left w:val="single" w:sz="8" w:space="0" w:color="434343"/>
              <w:bottom w:val="single" w:sz="8" w:space="0" w:color="434343"/>
              <w:right w:val="single" w:sz="8" w:space="0" w:color="434343"/>
            </w:tcBorders>
            <w:shd w:fill="auto" w:val="clear"/>
            <w:tcMar>
              <w:top w:w="56" w:type="dxa"/>
              <w:left w:w="56" w:type="dxa"/>
              <w:bottom w:w="56" w:type="dxa"/>
              <w:right w:w="56" w:type="dxa"/>
            </w:tcMar>
            <w:vAlign w:val="center"/>
          </w:tcPr>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t>L'interessato ha diritto, secondo quanto previsto dall’art 17 del GDPR di richiedere al titolare la cancellazione dei propri dati personali.</w:t>
            </w:r>
          </w:p>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r>
          </w:p>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r>
          </w:p>
        </w:tc>
      </w:tr>
      <w:tr>
        <w:trPr/>
        <w:tc>
          <w:tcPr>
            <w:tcW w:w="2999" w:type="dxa"/>
            <w:tcBorders>
              <w:top w:val="single" w:sz="8" w:space="0" w:color="434343"/>
              <w:left w:val="single" w:sz="8" w:space="0" w:color="434343"/>
              <w:bottom w:val="single" w:sz="8" w:space="0" w:color="434343"/>
              <w:right w:val="single" w:sz="8" w:space="0" w:color="434343"/>
            </w:tcBorders>
            <w:shd w:fill="auto" w:val="clear"/>
            <w:tcMar>
              <w:top w:w="56" w:type="dxa"/>
              <w:left w:w="56" w:type="dxa"/>
              <w:bottom w:w="56" w:type="dxa"/>
              <w:right w:w="56" w:type="dxa"/>
            </w:tcMar>
            <w:vAlign w:val="center"/>
          </w:tcPr>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t>Diritto di limitazione</w:t>
            </w:r>
          </w:p>
        </w:tc>
        <w:tc>
          <w:tcPr>
            <w:tcW w:w="7770" w:type="dxa"/>
            <w:tcBorders>
              <w:top w:val="single" w:sz="8" w:space="0" w:color="434343"/>
              <w:left w:val="single" w:sz="8" w:space="0" w:color="434343"/>
              <w:bottom w:val="single" w:sz="8" w:space="0" w:color="434343"/>
              <w:right w:val="single" w:sz="8" w:space="0" w:color="434343"/>
            </w:tcBorders>
            <w:shd w:fill="auto" w:val="clear"/>
            <w:tcMar>
              <w:top w:w="56" w:type="dxa"/>
              <w:left w:w="56" w:type="dxa"/>
              <w:bottom w:w="56" w:type="dxa"/>
              <w:right w:w="56" w:type="dxa"/>
            </w:tcMar>
            <w:vAlign w:val="center"/>
          </w:tcPr>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t>L'interessato ha diritto, secondo quanto previsto dall’art 18 del GDPR di richiedere al titolare la limitazione dei dati che lo riguardano.</w:t>
            </w:r>
          </w:p>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r>
          </w:p>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r>
          </w:p>
        </w:tc>
      </w:tr>
      <w:tr>
        <w:trPr/>
        <w:tc>
          <w:tcPr>
            <w:tcW w:w="2999" w:type="dxa"/>
            <w:tcBorders>
              <w:top w:val="single" w:sz="8" w:space="0" w:color="434343"/>
              <w:left w:val="single" w:sz="8" w:space="0" w:color="434343"/>
              <w:bottom w:val="single" w:sz="8" w:space="0" w:color="434343"/>
              <w:right w:val="single" w:sz="8" w:space="0" w:color="434343"/>
            </w:tcBorders>
            <w:shd w:fill="auto" w:val="clear"/>
            <w:tcMar>
              <w:top w:w="56" w:type="dxa"/>
              <w:left w:w="56" w:type="dxa"/>
              <w:bottom w:w="56" w:type="dxa"/>
              <w:right w:w="56" w:type="dxa"/>
            </w:tcMar>
            <w:vAlign w:val="center"/>
          </w:tcPr>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t>Diritto di opposizione</w:t>
            </w:r>
          </w:p>
        </w:tc>
        <w:tc>
          <w:tcPr>
            <w:tcW w:w="7770" w:type="dxa"/>
            <w:tcBorders>
              <w:top w:val="single" w:sz="8" w:space="0" w:color="434343"/>
              <w:left w:val="single" w:sz="8" w:space="0" w:color="434343"/>
              <w:bottom w:val="single" w:sz="8" w:space="0" w:color="434343"/>
              <w:right w:val="single" w:sz="8" w:space="0" w:color="434343"/>
            </w:tcBorders>
            <w:shd w:fill="auto" w:val="clear"/>
            <w:tcMar>
              <w:top w:w="56" w:type="dxa"/>
              <w:left w:w="56" w:type="dxa"/>
              <w:bottom w:w="56" w:type="dxa"/>
              <w:right w:w="56" w:type="dxa"/>
            </w:tcMar>
            <w:vAlign w:val="center"/>
          </w:tcPr>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t>L'interessato ha diritto, secondo quanto previsto dall’art 21 del GDPR di opporsi al loro trattamento.</w:t>
            </w:r>
          </w:p>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r>
          </w:p>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r>
          </w:p>
        </w:tc>
      </w:tr>
      <w:tr>
        <w:trPr/>
        <w:tc>
          <w:tcPr>
            <w:tcW w:w="2999" w:type="dxa"/>
            <w:tcBorders>
              <w:top w:val="single" w:sz="8" w:space="0" w:color="434343"/>
              <w:left w:val="single" w:sz="8" w:space="0" w:color="434343"/>
              <w:bottom w:val="single" w:sz="8" w:space="0" w:color="434343"/>
              <w:right w:val="single" w:sz="8" w:space="0" w:color="434343"/>
            </w:tcBorders>
            <w:shd w:fill="auto" w:val="clear"/>
            <w:tcMar>
              <w:top w:w="56" w:type="dxa"/>
              <w:left w:w="56" w:type="dxa"/>
              <w:bottom w:w="56" w:type="dxa"/>
              <w:right w:w="56" w:type="dxa"/>
            </w:tcMar>
            <w:vAlign w:val="center"/>
          </w:tcPr>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t>Diritto di portabilità</w:t>
            </w:r>
          </w:p>
        </w:tc>
        <w:tc>
          <w:tcPr>
            <w:tcW w:w="7770" w:type="dxa"/>
            <w:tcBorders>
              <w:top w:val="single" w:sz="8" w:space="0" w:color="434343"/>
              <w:left w:val="single" w:sz="8" w:space="0" w:color="434343"/>
              <w:bottom w:val="single" w:sz="8" w:space="0" w:color="434343"/>
              <w:right w:val="single" w:sz="8" w:space="0" w:color="434343"/>
            </w:tcBorders>
            <w:shd w:fill="auto" w:val="clear"/>
            <w:tcMar>
              <w:top w:w="56" w:type="dxa"/>
              <w:left w:w="56" w:type="dxa"/>
              <w:bottom w:w="56" w:type="dxa"/>
              <w:right w:w="56" w:type="dxa"/>
            </w:tcMar>
            <w:vAlign w:val="center"/>
          </w:tcPr>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t>L'interessato ha diritto, secondo quanto previsto dall’art 20 del GDPR di esercitare il proprio diritto alla portabilità dei dati.</w:t>
            </w:r>
          </w:p>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r>
          </w:p>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r>
          </w:p>
        </w:tc>
      </w:tr>
      <w:tr>
        <w:trPr/>
        <w:tc>
          <w:tcPr>
            <w:tcW w:w="2999" w:type="dxa"/>
            <w:tcBorders>
              <w:top w:val="single" w:sz="8" w:space="0" w:color="434343"/>
              <w:left w:val="single" w:sz="8" w:space="0" w:color="434343"/>
              <w:bottom w:val="single" w:sz="8" w:space="0" w:color="434343"/>
              <w:right w:val="single" w:sz="8" w:space="0" w:color="434343"/>
            </w:tcBorders>
            <w:shd w:fill="auto" w:val="clear"/>
            <w:tcMar>
              <w:top w:w="56" w:type="dxa"/>
              <w:left w:w="56" w:type="dxa"/>
              <w:bottom w:w="56" w:type="dxa"/>
              <w:right w:w="56" w:type="dxa"/>
            </w:tcMar>
            <w:vAlign w:val="center"/>
          </w:tcPr>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t>Diritto di revoca</w:t>
            </w:r>
          </w:p>
        </w:tc>
        <w:tc>
          <w:tcPr>
            <w:tcW w:w="7770" w:type="dxa"/>
            <w:tcBorders>
              <w:top w:val="single" w:sz="8" w:space="0" w:color="434343"/>
              <w:left w:val="single" w:sz="8" w:space="0" w:color="434343"/>
              <w:bottom w:val="single" w:sz="8" w:space="0" w:color="434343"/>
              <w:right w:val="single" w:sz="8" w:space="0" w:color="434343"/>
            </w:tcBorders>
            <w:shd w:fill="auto" w:val="clear"/>
            <w:tcMar>
              <w:top w:w="56" w:type="dxa"/>
              <w:left w:w="56" w:type="dxa"/>
              <w:bottom w:w="56" w:type="dxa"/>
              <w:right w:w="56" w:type="dxa"/>
            </w:tcMar>
            <w:vAlign w:val="center"/>
          </w:tcPr>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t>L'interessato ha diritto, secondo quanto previsto dall’art 7 comma 3 del GDPR di esercitare il proprio diritto alla revoca del consenso.</w:t>
            </w:r>
          </w:p>
          <w:p>
            <w:pPr>
              <w:pStyle w:val="Normal"/>
              <w:spacing w:lineRule="auto" w:line="240"/>
              <w:ind w:left="70" w:hanging="0"/>
              <w:rPr>
                <w:rFonts w:ascii="Helvetica Neue" w:hAnsi="Helvetica Neue" w:eastAsia="Helvetica Neue" w:cs="Helvetica Neue"/>
                <w:color w:val="161616"/>
                <w:sz w:val="14"/>
                <w:szCs w:val="14"/>
              </w:rPr>
            </w:pPr>
            <w:r>
              <w:rPr>
                <w:rFonts w:eastAsia="Helvetica Neue" w:cs="Helvetica Neue" w:ascii="Helvetica Neue" w:hAnsi="Helvetica Neue"/>
                <w:color w:val="161616"/>
                <w:sz w:val="14"/>
                <w:szCs w:val="14"/>
              </w:rPr>
            </w:r>
          </w:p>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r>
          </w:p>
        </w:tc>
      </w:tr>
      <w:tr>
        <w:trPr/>
        <w:tc>
          <w:tcPr>
            <w:tcW w:w="2999" w:type="dxa"/>
            <w:tcBorders>
              <w:top w:val="single" w:sz="8" w:space="0" w:color="434343"/>
              <w:left w:val="single" w:sz="8" w:space="0" w:color="434343"/>
              <w:bottom w:val="single" w:sz="8" w:space="0" w:color="434343"/>
              <w:right w:val="single" w:sz="8" w:space="0" w:color="434343"/>
            </w:tcBorders>
            <w:shd w:fill="auto" w:val="clear"/>
            <w:tcMar>
              <w:top w:w="56" w:type="dxa"/>
              <w:left w:w="56" w:type="dxa"/>
              <w:bottom w:w="56" w:type="dxa"/>
              <w:right w:w="56" w:type="dxa"/>
            </w:tcMar>
            <w:vAlign w:val="center"/>
          </w:tcPr>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t>Note aggiuntive</w:t>
            </w:r>
          </w:p>
        </w:tc>
        <w:tc>
          <w:tcPr>
            <w:tcW w:w="7770" w:type="dxa"/>
            <w:tcBorders>
              <w:top w:val="single" w:sz="8" w:space="0" w:color="434343"/>
              <w:left w:val="single" w:sz="8" w:space="0" w:color="434343"/>
              <w:bottom w:val="single" w:sz="8" w:space="0" w:color="434343"/>
              <w:right w:val="single" w:sz="8" w:space="0" w:color="434343"/>
            </w:tcBorders>
            <w:shd w:fill="auto" w:val="clear"/>
            <w:tcMar>
              <w:top w:w="56" w:type="dxa"/>
              <w:left w:w="56" w:type="dxa"/>
              <w:bottom w:w="56" w:type="dxa"/>
              <w:right w:w="56" w:type="dxa"/>
            </w:tcMar>
            <w:vAlign w:val="center"/>
          </w:tcPr>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color w:val="161616"/>
                <w:sz w:val="14"/>
                <w:szCs w:val="14"/>
              </w:rPr>
              <w:t>L’interessato potrà inoltre proporre reclamo dinanzi ad un'autorità di controllo (ad esempio il Garante per la protezione dei dati personali).</w:t>
            </w:r>
          </w:p>
        </w:tc>
      </w:tr>
      <w:tr>
        <w:trPr/>
        <w:tc>
          <w:tcPr>
            <w:tcW w:w="10769" w:type="dxa"/>
            <w:gridSpan w:val="2"/>
            <w:tcBorders>
              <w:top w:val="single" w:sz="8" w:space="0" w:color="434343"/>
              <w:left w:val="single" w:sz="8" w:space="0" w:color="434343"/>
              <w:bottom w:val="single" w:sz="8" w:space="0" w:color="434343"/>
              <w:right w:val="single" w:sz="8" w:space="0" w:color="434343"/>
            </w:tcBorders>
            <w:shd w:color="auto" w:fill="EFEFEF" w:val="clear"/>
            <w:vAlign w:val="center"/>
          </w:tcPr>
          <w:p>
            <w:pPr>
              <w:pStyle w:val="Normal"/>
              <w:spacing w:lineRule="auto" w:line="240"/>
              <w:ind w:left="70" w:hanging="0"/>
              <w:rPr>
                <w:rFonts w:ascii="Helvetica Neue" w:hAnsi="Helvetica Neue" w:eastAsia="Helvetica Neue" w:cs="Helvetica Neue"/>
                <w:b/>
                <w:b/>
                <w:color w:val="161616"/>
                <w:sz w:val="18"/>
                <w:szCs w:val="18"/>
              </w:rPr>
            </w:pPr>
            <w:r>
              <w:rPr>
                <w:rFonts w:eastAsia="Helvetica Neue" w:cs="Helvetica Neue" w:ascii="Helvetica Neue" w:hAnsi="Helvetica Neue"/>
                <w:b/>
                <w:color w:val="161616"/>
                <w:sz w:val="18"/>
                <w:szCs w:val="18"/>
              </w:rPr>
              <w:t>PROCESSO AUTOMATIZZATO</w:t>
            </w:r>
          </w:p>
        </w:tc>
      </w:tr>
      <w:tr>
        <w:trPr/>
        <w:tc>
          <w:tcPr>
            <w:tcW w:w="2999" w:type="dxa"/>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t>Esiste un processo automatizzato?</w:t>
            </w:r>
          </w:p>
        </w:tc>
        <w:tc>
          <w:tcPr>
            <w:tcW w:w="7770" w:type="dxa"/>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ind w:left="70" w:hanging="0"/>
              <w:rPr>
                <w:rFonts w:ascii="Helvetica Neue" w:hAnsi="Helvetica Neue" w:eastAsia="Helvetica Neue" w:cs="Helvetica Neue"/>
                <w:b/>
                <w:b/>
                <w:color w:val="161616"/>
                <w:sz w:val="14"/>
                <w:szCs w:val="14"/>
              </w:rPr>
            </w:pPr>
            <w:r>
              <w:rPr>
                <w:rFonts w:eastAsia="Helvetica Neue" w:cs="Helvetica Neue" w:ascii="Helvetica Neue" w:hAnsi="Helvetica Neue"/>
                <w:color w:val="161616"/>
                <w:sz w:val="14"/>
                <w:szCs w:val="14"/>
              </w:rPr>
              <w:t>Il trattamento non è basato su processo decisionale automatizzato.</w:t>
            </w:r>
          </w:p>
        </w:tc>
      </w:tr>
    </w:tbl>
    <w:p>
      <w:pPr>
        <w:pStyle w:val="Normal"/>
        <w:spacing w:lineRule="auto" w:line="24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r>
    </w:p>
    <w:p>
      <w:pPr>
        <w:pStyle w:val="Normal"/>
        <w:spacing w:lineRule="auto" w:line="24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r>
    </w:p>
    <w:p>
      <w:pPr>
        <w:pStyle w:val="Normal"/>
        <w:spacing w:lineRule="auto" w:line="240"/>
        <w:rPr>
          <w:rFonts w:ascii="Helvetica Neue" w:hAnsi="Helvetica Neue" w:eastAsia="Helvetica Neue" w:cs="Helvetica Neue"/>
          <w:b/>
          <w:b/>
          <w:color w:val="161616"/>
          <w:sz w:val="14"/>
          <w:szCs w:val="14"/>
        </w:rPr>
      </w:pPr>
      <w:r>
        <w:rPr>
          <w:rFonts w:eastAsia="Helvetica Neue" w:cs="Helvetica Neue" w:ascii="Helvetica Neue" w:hAnsi="Helvetica Neue"/>
          <w:b/>
          <w:color w:val="161616"/>
          <w:sz w:val="14"/>
          <w:szCs w:val="14"/>
        </w:rPr>
      </w:r>
    </w:p>
    <w:tbl>
      <w:tblPr>
        <w:tblStyle w:val="a7"/>
        <w:tblW w:w="10774" w:type="dxa"/>
        <w:jc w:val="center"/>
        <w:tblInd w:w="0" w:type="dxa"/>
        <w:tblCellMar>
          <w:top w:w="68" w:type="dxa"/>
          <w:left w:w="68" w:type="dxa"/>
          <w:bottom w:w="68" w:type="dxa"/>
          <w:right w:w="68" w:type="dxa"/>
        </w:tblCellMar>
        <w:tblLook w:noVBand="1" w:val="0600" w:noHBand="1" w:lastColumn="0" w:firstColumn="0" w:lastRow="0" w:firstRow="0"/>
      </w:tblPr>
      <w:tblGrid>
        <w:gridCol w:w="10774"/>
      </w:tblGrid>
      <w:tr>
        <w:trPr>
          <w:trHeight w:val="420" w:hRule="atLeast"/>
        </w:trPr>
        <w:tc>
          <w:tcPr>
            <w:tcW w:w="10774" w:type="dxa"/>
            <w:tcBorders>
              <w:top w:val="single" w:sz="8" w:space="0" w:color="434343"/>
              <w:left w:val="single" w:sz="8" w:space="0" w:color="434343"/>
              <w:bottom w:val="single" w:sz="8" w:space="0" w:color="434343"/>
              <w:right w:val="single" w:sz="8" w:space="0" w:color="434343"/>
            </w:tcBorders>
            <w:shd w:color="auto" w:fill="EFEFEF" w:val="clear"/>
            <w:vAlign w:val="center"/>
          </w:tcPr>
          <w:p>
            <w:pPr>
              <w:pStyle w:val="Normal"/>
              <w:spacing w:lineRule="auto" w:line="240"/>
              <w:ind w:left="70" w:hanging="0"/>
              <w:rPr>
                <w:rFonts w:ascii="Helvetica Neue" w:hAnsi="Helvetica Neue" w:eastAsia="Helvetica Neue" w:cs="Helvetica Neue"/>
                <w:color w:val="161616"/>
                <w:sz w:val="18"/>
                <w:szCs w:val="18"/>
              </w:rPr>
            </w:pPr>
            <w:r>
              <w:rPr>
                <w:rFonts w:eastAsia="Helvetica Neue" w:cs="Helvetica Neue" w:ascii="Helvetica Neue" w:hAnsi="Helvetica Neue"/>
                <w:b/>
                <w:color w:val="161616"/>
                <w:sz w:val="18"/>
                <w:szCs w:val="18"/>
              </w:rPr>
              <w:t>PRESA VISIONE</w:t>
            </w:r>
          </w:p>
        </w:tc>
      </w:tr>
      <w:tr>
        <w:trPr/>
        <w:tc>
          <w:tcPr>
            <w:tcW w:w="10774" w:type="dxa"/>
            <w:tcBorders>
              <w:top w:val="single" w:sz="8" w:space="0" w:color="434343"/>
              <w:left w:val="single" w:sz="8" w:space="0" w:color="434343"/>
              <w:bottom w:val="single" w:sz="8" w:space="0" w:color="434343"/>
              <w:right w:val="single" w:sz="8" w:space="0" w:color="434343"/>
            </w:tcBorders>
            <w:shd w:fill="auto" w:val="clear"/>
            <w:vAlign w:val="center"/>
          </w:tcPr>
          <w:p>
            <w:pPr>
              <w:pStyle w:val="Normal"/>
              <w:spacing w:lineRule="auto" w:line="240"/>
              <w:ind w:left="70" w:hanging="0"/>
              <w:rPr>
                <w:rFonts w:ascii="Helvetica Neue" w:hAnsi="Helvetica Neue" w:eastAsia="Helvetica Neue" w:cs="Helvetica Neue"/>
                <w:b/>
                <w:b/>
                <w:color w:val="161616"/>
                <w:sz w:val="14"/>
                <w:szCs w:val="14"/>
              </w:rPr>
            </w:pPr>
            <w:r>
              <w:rPr>
                <w:rFonts w:eastAsia="Arial Unicode MS" w:cs="Arial Unicode MS" w:ascii="Arial Unicode MS" w:hAnsi="Arial Unicode MS"/>
                <w:color w:val="161616"/>
                <w:sz w:val="14"/>
                <w:szCs w:val="14"/>
              </w:rPr>
              <w:t></w:t>
            </w:r>
            <w:r>
              <w:rPr>
                <w:rFonts w:eastAsia="Helvetica Neue" w:cs="Helvetica Neue" w:ascii="Helvetica Neue" w:hAnsi="Helvetica Neue"/>
                <w:b/>
                <w:color w:val="161616"/>
                <w:sz w:val="14"/>
                <w:szCs w:val="14"/>
              </w:rPr>
              <w:t xml:space="preserve">  </w:t>
            </w:r>
            <w:r>
              <w:rPr>
                <w:rFonts w:eastAsia="Helvetica Neue" w:cs="Helvetica Neue" w:ascii="Helvetica Neue" w:hAnsi="Helvetica Neue"/>
                <w:color w:val="161616"/>
                <w:sz w:val="14"/>
                <w:szCs w:val="14"/>
              </w:rPr>
              <w:t>Dichiaro di aver preso visione della seguente informativa.</w:t>
            </w:r>
          </w:p>
        </w:tc>
      </w:tr>
    </w:tbl>
    <w:p>
      <w:pPr>
        <w:pStyle w:val="Normal"/>
        <w:widowControl/>
        <w:spacing w:lineRule="auto" w:line="240"/>
        <w:jc w:val="right"/>
        <w:rPr>
          <w:rFonts w:ascii="Helvetica Neue" w:hAnsi="Helvetica Neue" w:eastAsia="Helvetica Neue" w:cs="Helvetica Neue"/>
          <w:b/>
          <w:b/>
          <w:color w:val="161616"/>
          <w:sz w:val="18"/>
          <w:szCs w:val="18"/>
        </w:rPr>
      </w:pPr>
      <w:r>
        <w:rPr>
          <w:rFonts w:eastAsia="Helvetica Neue" w:cs="Helvetica Neue" w:ascii="Helvetica Neue" w:hAnsi="Helvetica Neue"/>
          <w:b/>
          <w:color w:val="161616"/>
          <w:sz w:val="18"/>
          <w:szCs w:val="18"/>
        </w:rPr>
      </w:r>
    </w:p>
    <w:p>
      <w:pPr>
        <w:pStyle w:val="Normal"/>
        <w:widowControl/>
        <w:spacing w:lineRule="auto" w:line="240"/>
        <w:jc w:val="right"/>
        <w:rPr>
          <w:rFonts w:ascii="Helvetica Neue" w:hAnsi="Helvetica Neue" w:eastAsia="Helvetica Neue" w:cs="Helvetica Neue"/>
          <w:b/>
          <w:b/>
          <w:color w:val="161616"/>
          <w:sz w:val="18"/>
          <w:szCs w:val="18"/>
        </w:rPr>
      </w:pPr>
      <w:r>
        <w:rPr>
          <w:rFonts w:eastAsia="Helvetica Neue" w:cs="Helvetica Neue" w:ascii="Helvetica Neue" w:hAnsi="Helvetica Neue"/>
          <w:b/>
          <w:color w:val="161616"/>
          <w:sz w:val="18"/>
          <w:szCs w:val="18"/>
        </w:rPr>
      </w:r>
    </w:p>
    <w:p>
      <w:pPr>
        <w:pStyle w:val="Normal"/>
        <w:spacing w:lineRule="auto" w:line="240"/>
        <w:rPr>
          <w:rFonts w:ascii="Helvetica Neue" w:hAnsi="Helvetica Neue" w:eastAsia="Helvetica Neue" w:cs="Helvetica Neue"/>
          <w:sz w:val="14"/>
          <w:szCs w:val="14"/>
        </w:rPr>
      </w:pPr>
      <w:r>
        <w:rPr>
          <w:rFonts w:eastAsia="Helvetica Neue" w:cs="Helvetica Neue" w:ascii="Helvetica Neue" w:hAnsi="Helvetica Neue"/>
          <w:sz w:val="14"/>
          <w:szCs w:val="14"/>
        </w:rPr>
      </w:r>
    </w:p>
    <w:p>
      <w:pPr>
        <w:pStyle w:val="Normal"/>
        <w:spacing w:lineRule="auto" w:line="240"/>
        <w:rPr>
          <w:rFonts w:ascii="Helvetica Neue" w:hAnsi="Helvetica Neue" w:eastAsia="Helvetica Neue" w:cs="Helvetica Neue"/>
          <w:sz w:val="16"/>
          <w:szCs w:val="16"/>
        </w:rPr>
      </w:pPr>
      <w:r>
        <w:rPr>
          <w:rFonts w:eastAsia="Helvetica Neue" w:cs="Helvetica Neue" w:ascii="Helvetica Neue" w:hAnsi="Helvetica Neue"/>
          <w:sz w:val="16"/>
          <w:szCs w:val="16"/>
        </w:rPr>
      </w:r>
    </w:p>
    <w:tbl>
      <w:tblPr>
        <w:tblStyle w:val="a9"/>
        <w:tblW w:w="10755" w:type="dxa"/>
        <w:jc w:val="center"/>
        <w:tblInd w:w="0" w:type="dxa"/>
        <w:tblCellMar>
          <w:top w:w="56" w:type="dxa"/>
          <w:left w:w="56" w:type="dxa"/>
          <w:bottom w:w="56" w:type="dxa"/>
          <w:right w:w="56" w:type="dxa"/>
        </w:tblCellMar>
        <w:tblLook w:noVBand="1" w:val="0600" w:noHBand="1" w:lastColumn="0" w:firstColumn="0" w:lastRow="0" w:firstRow="0"/>
      </w:tblPr>
      <w:tblGrid>
        <w:gridCol w:w="3585"/>
        <w:gridCol w:w="3585"/>
        <w:gridCol w:w="3585"/>
      </w:tblGrid>
      <w:tr>
        <w:trPr/>
        <w:tc>
          <w:tcPr>
            <w:tcW w:w="3585" w:type="dxa"/>
            <w:tcBorders/>
            <w:shd w:color="auto" w:fill="auto" w:val="clear"/>
            <w:vAlign w:val="center"/>
          </w:tcPr>
          <w:p>
            <w:pPr>
              <w:pStyle w:val="Normal"/>
              <w:spacing w:lineRule="auto" w:line="240"/>
              <w:jc w:val="center"/>
              <w:rPr>
                <w:rFonts w:ascii="Helvetica Neue" w:hAnsi="Helvetica Neue" w:eastAsia="Helvetica Neue" w:cs="Helvetica Neue"/>
                <w:b/>
                <w:b/>
                <w:sz w:val="14"/>
                <w:szCs w:val="14"/>
              </w:rPr>
            </w:pPr>
            <w:r>
              <w:rPr>
                <w:rFonts w:eastAsia="Helvetica Neue" w:cs="Helvetica Neue" w:ascii="Helvetica Neue" w:hAnsi="Helvetica Neue"/>
                <w:b/>
                <w:sz w:val="14"/>
                <w:szCs w:val="14"/>
              </w:rPr>
              <w:t>NOME E COGNOME (STAMPATELLO)</w:t>
            </w:r>
          </w:p>
        </w:tc>
        <w:tc>
          <w:tcPr>
            <w:tcW w:w="3585" w:type="dxa"/>
            <w:tcBorders/>
            <w:shd w:color="auto" w:fill="auto" w:val="clear"/>
            <w:vAlign w:val="center"/>
          </w:tcPr>
          <w:p>
            <w:pPr>
              <w:pStyle w:val="Normal"/>
              <w:spacing w:lineRule="auto" w:line="240"/>
              <w:jc w:val="center"/>
              <w:rPr>
                <w:rFonts w:ascii="Helvetica Neue" w:hAnsi="Helvetica Neue" w:eastAsia="Helvetica Neue" w:cs="Helvetica Neue"/>
                <w:b/>
                <w:b/>
                <w:sz w:val="14"/>
                <w:szCs w:val="14"/>
              </w:rPr>
            </w:pPr>
            <w:r>
              <w:rPr>
                <w:rFonts w:eastAsia="Helvetica Neue" w:cs="Helvetica Neue" w:ascii="Helvetica Neue" w:hAnsi="Helvetica Neue"/>
                <w:b/>
                <w:sz w:val="14"/>
                <w:szCs w:val="14"/>
              </w:rPr>
              <w:t>FIRMA DELL’INTERESSATO</w:t>
            </w:r>
          </w:p>
        </w:tc>
        <w:tc>
          <w:tcPr>
            <w:tcW w:w="3585" w:type="dxa"/>
            <w:tcBorders/>
            <w:shd w:color="auto" w:fill="auto" w:val="clear"/>
            <w:vAlign w:val="center"/>
          </w:tcPr>
          <w:p>
            <w:pPr>
              <w:pStyle w:val="Normal"/>
              <w:spacing w:lineRule="auto" w:line="240"/>
              <w:jc w:val="center"/>
              <w:rPr>
                <w:rFonts w:ascii="Helvetica Neue" w:hAnsi="Helvetica Neue" w:eastAsia="Helvetica Neue" w:cs="Helvetica Neue"/>
                <w:b/>
                <w:b/>
                <w:sz w:val="14"/>
                <w:szCs w:val="14"/>
              </w:rPr>
            </w:pPr>
            <w:r>
              <w:rPr>
                <w:rFonts w:eastAsia="Helvetica Neue" w:cs="Helvetica Neue" w:ascii="Helvetica Neue" w:hAnsi="Helvetica Neue"/>
                <w:b/>
                <w:sz w:val="14"/>
                <w:szCs w:val="14"/>
              </w:rPr>
              <w:t>DATA</w:t>
            </w:r>
          </w:p>
        </w:tc>
      </w:tr>
      <w:tr>
        <w:trPr/>
        <w:tc>
          <w:tcPr>
            <w:tcW w:w="3585" w:type="dxa"/>
            <w:tcBorders/>
            <w:shd w:color="auto" w:fill="auto" w:val="clear"/>
            <w:vAlign w:val="center"/>
          </w:tcPr>
          <w:p>
            <w:pPr>
              <w:pStyle w:val="Normal"/>
              <w:spacing w:lineRule="auto" w:line="240"/>
              <w:rPr>
                <w:rFonts w:ascii="Helvetica Neue" w:hAnsi="Helvetica Neue" w:eastAsia="Helvetica Neue" w:cs="Helvetica Neue"/>
                <w:sz w:val="16"/>
                <w:szCs w:val="16"/>
              </w:rPr>
            </w:pPr>
            <w:r>
              <w:rPr>
                <w:rFonts w:eastAsia="Helvetica Neue" w:cs="Helvetica Neue" w:ascii="Helvetica Neue" w:hAnsi="Helvetica Neue"/>
                <w:sz w:val="16"/>
                <w:szCs w:val="16"/>
              </w:rPr>
            </w:r>
          </w:p>
          <w:p>
            <w:pPr>
              <w:pStyle w:val="Normal"/>
              <w:spacing w:lineRule="auto" w:line="240"/>
              <w:jc w:val="center"/>
              <w:rPr>
                <w:rFonts w:ascii="Helvetica Neue" w:hAnsi="Helvetica Neue" w:eastAsia="Helvetica Neue" w:cs="Helvetica Neue"/>
                <w:sz w:val="16"/>
                <w:szCs w:val="16"/>
              </w:rPr>
            </w:pPr>
            <w:r>
              <w:rPr>
                <w:rFonts w:eastAsia="Helvetica Neue" w:cs="Helvetica Neue" w:ascii="Helvetica Neue" w:hAnsi="Helvetica Neue"/>
                <w:sz w:val="16"/>
                <w:szCs w:val="16"/>
              </w:rPr>
              <w:t>_______________________________________</w:t>
            </w:r>
          </w:p>
        </w:tc>
        <w:tc>
          <w:tcPr>
            <w:tcW w:w="3585" w:type="dxa"/>
            <w:tcBorders/>
            <w:shd w:color="auto" w:fill="auto" w:val="clear"/>
            <w:vAlign w:val="center"/>
          </w:tcPr>
          <w:p>
            <w:pPr>
              <w:pStyle w:val="Normal"/>
              <w:spacing w:lineRule="auto" w:line="240"/>
              <w:rPr>
                <w:rFonts w:ascii="Helvetica Neue" w:hAnsi="Helvetica Neue" w:eastAsia="Helvetica Neue" w:cs="Helvetica Neue"/>
                <w:sz w:val="16"/>
                <w:szCs w:val="16"/>
              </w:rPr>
            </w:pPr>
            <w:r>
              <w:rPr>
                <w:rFonts w:eastAsia="Helvetica Neue" w:cs="Helvetica Neue" w:ascii="Helvetica Neue" w:hAnsi="Helvetica Neue"/>
                <w:sz w:val="16"/>
                <w:szCs w:val="16"/>
              </w:rPr>
            </w:r>
          </w:p>
          <w:p>
            <w:pPr>
              <w:pStyle w:val="Normal"/>
              <w:spacing w:lineRule="auto" w:line="240"/>
              <w:jc w:val="center"/>
              <w:rPr>
                <w:rFonts w:ascii="Helvetica Neue" w:hAnsi="Helvetica Neue" w:eastAsia="Helvetica Neue" w:cs="Helvetica Neue"/>
                <w:sz w:val="16"/>
                <w:szCs w:val="16"/>
              </w:rPr>
            </w:pPr>
            <w:r>
              <w:rPr>
                <w:rFonts w:eastAsia="Helvetica Neue" w:cs="Helvetica Neue" w:ascii="Helvetica Neue" w:hAnsi="Helvetica Neue"/>
                <w:sz w:val="16"/>
                <w:szCs w:val="16"/>
              </w:rPr>
              <w:t>_______________________________________</w:t>
            </w:r>
          </w:p>
        </w:tc>
        <w:tc>
          <w:tcPr>
            <w:tcW w:w="3585" w:type="dxa"/>
            <w:tcBorders/>
            <w:shd w:color="auto" w:fill="auto" w:val="clear"/>
            <w:vAlign w:val="center"/>
          </w:tcPr>
          <w:p>
            <w:pPr>
              <w:pStyle w:val="Normal"/>
              <w:spacing w:lineRule="auto" w:line="240"/>
              <w:rPr>
                <w:rFonts w:ascii="Helvetica Neue" w:hAnsi="Helvetica Neue" w:eastAsia="Helvetica Neue" w:cs="Helvetica Neue"/>
                <w:sz w:val="16"/>
                <w:szCs w:val="16"/>
              </w:rPr>
            </w:pPr>
            <w:r>
              <w:rPr>
                <w:rFonts w:eastAsia="Helvetica Neue" w:cs="Helvetica Neue" w:ascii="Helvetica Neue" w:hAnsi="Helvetica Neue"/>
                <w:sz w:val="16"/>
                <w:szCs w:val="16"/>
              </w:rPr>
            </w:r>
          </w:p>
          <w:p>
            <w:pPr>
              <w:pStyle w:val="Normal"/>
              <w:spacing w:lineRule="auto" w:line="240"/>
              <w:jc w:val="center"/>
              <w:rPr>
                <w:rFonts w:ascii="Helvetica Neue" w:hAnsi="Helvetica Neue" w:eastAsia="Helvetica Neue" w:cs="Helvetica Neue"/>
                <w:sz w:val="16"/>
                <w:szCs w:val="16"/>
              </w:rPr>
            </w:pPr>
            <w:r>
              <w:rPr>
                <w:rFonts w:eastAsia="Helvetica Neue" w:cs="Helvetica Neue" w:ascii="Helvetica Neue" w:hAnsi="Helvetica Neue"/>
                <w:sz w:val="16"/>
                <w:szCs w:val="16"/>
              </w:rPr>
              <w:t>_______________________________________</w:t>
            </w:r>
          </w:p>
        </w:tc>
      </w:tr>
    </w:tbl>
    <w:p>
      <w:pPr>
        <w:pStyle w:val="Normal"/>
        <w:spacing w:lineRule="auto" w:line="240"/>
        <w:rPr>
          <w:rFonts w:ascii="Helvetica Neue" w:hAnsi="Helvetica Neue" w:eastAsia="Helvetica Neue" w:cs="Helvetica Neue"/>
          <w:color w:val="161616"/>
          <w:sz w:val="18"/>
          <w:szCs w:val="18"/>
        </w:rPr>
      </w:pPr>
      <w:r>
        <w:rPr>
          <w:rFonts w:eastAsia="Helvetica Neue" w:cs="Helvetica Neue" w:ascii="Helvetica Neue" w:hAnsi="Helvetica Neue"/>
          <w:color w:val="161616"/>
          <w:sz w:val="18"/>
          <w:szCs w:val="18"/>
        </w:rPr>
      </w:r>
    </w:p>
    <w:p>
      <w:pPr>
        <w:pStyle w:val="Pidipagina"/>
        <w:pBdr>
          <w:bottom w:val="single" w:sz="4" w:space="1" w:color="000000"/>
        </w:pBdr>
        <w:jc w:val="center"/>
        <w:rPr>
          <w:sz w:val="10"/>
        </w:rPr>
      </w:pPr>
      <w:r>
        <w:rPr>
          <w:sz w:val="10"/>
        </w:rPr>
      </w:r>
    </w:p>
    <w:p>
      <w:pPr>
        <w:pStyle w:val="Pidipagina"/>
        <w:jc w:val="center"/>
        <w:rPr>
          <w:rFonts w:ascii="Arial" w:hAnsi="Arial" w:cs="Arial"/>
          <w:b/>
          <w:b/>
          <w:color w:val="000000"/>
          <w:sz w:val="12"/>
          <w:szCs w:val="12"/>
        </w:rPr>
      </w:pPr>
      <w:r>
        <w:rPr>
          <w:rFonts w:cs="Arial" w:ascii="Arial" w:hAnsi="Arial"/>
          <w:b/>
          <w:color w:val="000000"/>
          <w:sz w:val="12"/>
          <w:szCs w:val="12"/>
        </w:rPr>
        <w:t>CO.SVI.G. SCRL</w:t>
      </w:r>
    </w:p>
    <w:p>
      <w:pPr>
        <w:pStyle w:val="Pidipagina"/>
        <w:jc w:val="center"/>
        <w:rPr>
          <w:rFonts w:ascii="Arial" w:hAnsi="Arial" w:cs="Arial"/>
          <w:color w:val="000000"/>
          <w:sz w:val="12"/>
          <w:szCs w:val="12"/>
        </w:rPr>
      </w:pPr>
      <w:r>
        <w:rPr>
          <w:rFonts w:cs="Arial" w:ascii="Arial" w:hAnsi="Arial"/>
          <w:color w:val="000000"/>
          <w:sz w:val="12"/>
          <w:szCs w:val="12"/>
        </w:rPr>
        <w:t>Consorzio   per lo Sviluppo delle Aree Geotermiche</w:t>
      </w:r>
    </w:p>
    <w:p>
      <w:pPr>
        <w:pStyle w:val="Pidipagina"/>
        <w:jc w:val="center"/>
        <w:rPr>
          <w:rFonts w:ascii="Arial" w:hAnsi="Arial" w:cs="Arial"/>
          <w:color w:val="000000"/>
          <w:sz w:val="11"/>
          <w:szCs w:val="11"/>
        </w:rPr>
      </w:pPr>
      <w:r>
        <w:rPr>
          <w:rFonts w:cs="Arial" w:ascii="Arial" w:hAnsi="Arial"/>
          <w:color w:val="000000"/>
          <w:sz w:val="11"/>
          <w:szCs w:val="11"/>
        </w:rPr>
        <w:t>SEDE LEGALE: 53030 RADICONDOLI (SI), Via Tiberio Gazzei, 89 (PALAZZO COMUNALE) , TEL./FAX: (0577) 752950</w:t>
      </w:r>
    </w:p>
    <w:p>
      <w:pPr>
        <w:pStyle w:val="Pidipagina"/>
        <w:jc w:val="center"/>
        <w:rPr/>
      </w:pPr>
      <w:r>
        <w:rPr>
          <w:rFonts w:cs="Arial" w:ascii="Arial" w:hAnsi="Arial"/>
          <w:color w:val="000000"/>
          <w:sz w:val="11"/>
          <w:szCs w:val="11"/>
        </w:rPr>
        <w:t xml:space="preserve">SEDE AMMINISTRATIVA: 56044 LARDERELLO (PI), Via Giosué Carducci 4 , TEL./FAX: (0588) 67856 </w:t>
      </w:r>
      <w:r>
        <w:rPr>
          <w:rFonts w:cs="Arial" w:ascii="Arial" w:hAnsi="Arial"/>
          <w:sz w:val="11"/>
          <w:szCs w:val="11"/>
        </w:rPr>
        <w:t xml:space="preserve">E-mail: </w:t>
      </w:r>
      <w:hyperlink r:id="rId4">
        <w:r>
          <w:rPr>
            <w:rStyle w:val="CollegamentoInternet"/>
            <w:rFonts w:cs="Arial" w:ascii="Arial" w:hAnsi="Arial"/>
            <w:color w:val="000000"/>
            <w:sz w:val="11"/>
            <w:szCs w:val="11"/>
            <w:u w:val="none"/>
          </w:rPr>
          <w:t>amministrazione@cosvig.it</w:t>
        </w:r>
      </w:hyperlink>
    </w:p>
    <w:p>
      <w:pPr>
        <w:pStyle w:val="Pidipagina"/>
        <w:jc w:val="center"/>
        <w:rPr/>
      </w:pPr>
      <w:r>
        <w:rPr>
          <w:rFonts w:cs="Arial" w:ascii="Arial" w:hAnsi="Arial"/>
          <w:color w:val="000000"/>
          <w:sz w:val="11"/>
          <w:szCs w:val="11"/>
        </w:rPr>
        <w:t>SEDE OPERATIVA: 50144 FIRENZE – Via Vincenzo Bellini, 58 – TEL. (055) 368123 – FAX (055) 3217026, E-ma</w:t>
      </w:r>
      <w:r>
        <w:rPr>
          <w:rFonts w:cs="Arial" w:ascii="Arial" w:hAnsi="Arial"/>
          <w:sz w:val="11"/>
          <w:szCs w:val="11"/>
        </w:rPr>
        <w:t xml:space="preserve">il: </w:t>
      </w:r>
      <w:hyperlink r:id="rId5">
        <w:r>
          <w:rPr>
            <w:rStyle w:val="CollegamentoInternet"/>
            <w:rFonts w:cs="Arial" w:ascii="Arial" w:hAnsi="Arial"/>
            <w:color w:val="000000"/>
            <w:sz w:val="11"/>
            <w:szCs w:val="11"/>
            <w:u w:val="none"/>
          </w:rPr>
          <w:t>segreteria@cosvig.it</w:t>
        </w:r>
      </w:hyperlink>
      <w:r>
        <w:rPr>
          <w:rStyle w:val="CollegamentoInternet"/>
          <w:rFonts w:cs="Arial" w:ascii="Arial" w:hAnsi="Arial"/>
          <w:sz w:val="11"/>
          <w:szCs w:val="11"/>
          <w:u w:val="none"/>
        </w:rPr>
        <w:t xml:space="preserve">  </w:t>
      </w:r>
      <w:r>
        <w:rPr>
          <w:rFonts w:cs="Arial" w:ascii="Arial" w:hAnsi="Arial"/>
          <w:color w:val="000000"/>
          <w:sz w:val="11"/>
          <w:szCs w:val="11"/>
        </w:rPr>
        <w:t>Skype: segreteria_cosvig</w:t>
      </w:r>
    </w:p>
    <w:p>
      <w:pPr>
        <w:pStyle w:val="Pidipagina"/>
        <w:jc w:val="center"/>
        <w:rPr>
          <w:rFonts w:ascii="Arial" w:hAnsi="Arial" w:cs="Arial"/>
          <w:color w:val="000000"/>
          <w:sz w:val="11"/>
          <w:szCs w:val="11"/>
        </w:rPr>
      </w:pPr>
      <w:r>
        <w:rPr>
          <w:rFonts w:cs="Arial" w:ascii="Arial" w:hAnsi="Arial"/>
          <w:color w:val="000000"/>
          <w:sz w:val="11"/>
          <w:szCs w:val="11"/>
        </w:rPr>
        <w:t xml:space="preserve">Posta Certificata:  posta@pec.cosvig.it </w:t>
      </w:r>
    </w:p>
    <w:p>
      <w:pPr>
        <w:pStyle w:val="Pidipagina"/>
        <w:spacing w:lineRule="auto" w:line="240"/>
        <w:jc w:val="center"/>
        <w:rPr/>
      </w:pPr>
      <w:r>
        <w:rPr>
          <w:rFonts w:cs="Arial" w:ascii="Arial" w:hAnsi="Arial"/>
          <w:color w:val="000000"/>
          <w:sz w:val="11"/>
          <w:szCs w:val="11"/>
        </w:rPr>
        <w:t>REG.TRIB. SIENA 6703 – COD.FISC. E P.IVA 00725800528</w:t>
      </w:r>
    </w:p>
    <w:sectPr>
      <w:headerReference w:type="default" r:id="rId6"/>
      <w:footerReference w:type="default" r:id="rId7"/>
      <w:type w:val="nextPage"/>
      <w:pgSz w:w="11906" w:h="16838"/>
      <w:pgMar w:left="566" w:right="566" w:header="283" w:top="566" w:footer="283" w:bottom="566"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Serif">
    <w:charset w:val="01"/>
    <w:family w:val="roman"/>
    <w:pitch w:val="variable"/>
  </w:font>
  <w:font w:name="Liberation Sans">
    <w:altName w:val="Arial"/>
    <w:charset w:val="01"/>
    <w:family w:val="roman"/>
    <w:pitch w:val="variable"/>
  </w:font>
  <w:font w:name="Georgia">
    <w:charset w:val="01"/>
    <w:family w:val="roman"/>
    <w:pitch w:val="variable"/>
  </w:font>
  <w:font w:name="Helvetica Neue">
    <w:charset w:val="01"/>
    <w:family w:val="roman"/>
    <w:pitch w:val="variable"/>
  </w:font>
  <w:font w:name="Arial">
    <w:charset w:val="01"/>
    <w:family w:val="roman"/>
    <w:pitch w:val="variable"/>
  </w:font>
  <w:font w:name="Arial Unicode MS">
    <w:charset w:val="01"/>
    <w:family w:val="roman"/>
    <w:pitch w:val="variable"/>
  </w:font>
  <w:font w:name="Robot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a"/>
      <w:tblW w:w="10770" w:type="dxa"/>
      <w:jc w:val="center"/>
      <w:tblInd w:w="0" w:type="dxa"/>
      <w:tblCellMar>
        <w:top w:w="0" w:type="dxa"/>
        <w:left w:w="108" w:type="dxa"/>
        <w:bottom w:w="0" w:type="dxa"/>
        <w:right w:w="108" w:type="dxa"/>
      </w:tblCellMar>
      <w:tblLook w:lastRow="0" w:firstRow="0" w:lastColumn="0" w:firstColumn="0" w:val="0600" w:noHBand="1" w:noVBand="1"/>
    </w:tblPr>
    <w:tblGrid>
      <w:gridCol w:w="3590"/>
      <w:gridCol w:w="3590"/>
      <w:gridCol w:w="3590"/>
    </w:tblGrid>
    <w:tr>
      <w:trPr/>
      <w:tc>
        <w:tcPr>
          <w:tcW w:w="3590" w:type="dxa"/>
          <w:tcBorders/>
          <w:shd w:fill="auto" w:val="clear"/>
          <w:vAlign w:val="center"/>
        </w:tcPr>
        <w:p>
          <w:pPr>
            <w:pStyle w:val="Normal"/>
            <w:rPr>
              <w:sz w:val="8"/>
              <w:szCs w:val="8"/>
            </w:rPr>
          </w:pPr>
          <w:r>
            <w:rPr>
              <w:sz w:val="8"/>
              <w:szCs w:val="8"/>
            </w:rPr>
          </w:r>
        </w:p>
        <w:p>
          <w:pPr>
            <w:pStyle w:val="Normal"/>
            <w:rPr>
              <w:sz w:val="8"/>
              <w:szCs w:val="8"/>
            </w:rPr>
          </w:pPr>
          <w:r>
            <w:rPr>
              <w:sz w:val="8"/>
              <w:szCs w:val="8"/>
            </w:rPr>
          </w:r>
        </w:p>
      </w:tc>
      <w:tc>
        <w:tcPr>
          <w:tcW w:w="3590" w:type="dxa"/>
          <w:tcBorders/>
          <w:shd w:color="auto" w:fill="auto" w:val="clear"/>
          <w:tcMar>
            <w:top w:w="100" w:type="dxa"/>
            <w:left w:w="100" w:type="dxa"/>
            <w:bottom w:w="100" w:type="dxa"/>
            <w:right w:w="100" w:type="dxa"/>
          </w:tcMar>
          <w:vAlign w:val="center"/>
        </w:tcPr>
        <w:p>
          <w:pPr>
            <w:pStyle w:val="Normal"/>
            <w:rPr>
              <w:sz w:val="8"/>
              <w:szCs w:val="8"/>
            </w:rPr>
          </w:pPr>
          <w:r>
            <w:rPr>
              <w:sz w:val="8"/>
              <w:szCs w:val="8"/>
            </w:rPr>
          </w:r>
        </w:p>
        <w:p>
          <w:pPr>
            <w:pStyle w:val="Normal"/>
            <w:spacing w:lineRule="auto" w:line="240"/>
            <w:jc w:val="center"/>
            <w:rPr>
              <w:rFonts w:ascii="Helvetica Neue" w:hAnsi="Helvetica Neue" w:eastAsia="Helvetica Neue" w:cs="Helvetica Neue"/>
              <w:b/>
              <w:b/>
              <w:sz w:val="14"/>
              <w:szCs w:val="14"/>
            </w:rPr>
          </w:pPr>
          <w:r>
            <w:rPr>
              <w:rFonts w:eastAsia="Helvetica Neue" w:cs="Helvetica Neue" w:ascii="Helvetica Neue" w:hAnsi="Helvetica Neue"/>
              <w:sz w:val="14"/>
              <w:szCs w:val="14"/>
            </w:rPr>
            <w:t>Informativa sul trattamento dei dati personali</w:t>
          </w:r>
        </w:p>
      </w:tc>
      <w:tc>
        <w:tcPr>
          <w:tcW w:w="3590" w:type="dxa"/>
          <w:tcBorders/>
          <w:shd w:color="auto" w:fill="auto" w:val="clear"/>
          <w:tcMar>
            <w:top w:w="100" w:type="dxa"/>
            <w:left w:w="100" w:type="dxa"/>
            <w:bottom w:w="100" w:type="dxa"/>
            <w:right w:w="100" w:type="dxa"/>
          </w:tcMar>
          <w:vAlign w:val="center"/>
        </w:tcPr>
        <w:p>
          <w:pPr>
            <w:pStyle w:val="Normal"/>
            <w:rPr>
              <w:sz w:val="8"/>
              <w:szCs w:val="8"/>
            </w:rPr>
          </w:pPr>
          <w:r>
            <w:rPr>
              <w:sz w:val="8"/>
              <w:szCs w:val="8"/>
            </w:rPr>
          </w:r>
        </w:p>
        <w:p>
          <w:pPr>
            <w:pStyle w:val="Normal"/>
            <w:spacing w:lineRule="auto" w:line="240"/>
            <w:jc w:val="right"/>
            <w:rPr/>
          </w:pPr>
          <w:r>
            <w:rPr>
              <w:rFonts w:eastAsia="Helvetica Neue" w:cs="Helvetica Neue" w:ascii="Helvetica Neue" w:hAnsi="Helvetica Neue"/>
              <w:sz w:val="14"/>
              <w:szCs w:val="14"/>
            </w:rPr>
            <w:t xml:space="preserve">Pag. </w:t>
          </w:r>
          <w:r>
            <w:rPr>
              <w:rFonts w:eastAsia="Helvetica Neue" w:cs="Helvetica Neue" w:ascii="Helvetica Neue" w:hAnsi="Helvetica Neue"/>
              <w:sz w:val="14"/>
              <w:szCs w:val="14"/>
            </w:rPr>
            <w:fldChar w:fldCharType="begin"/>
          </w:r>
          <w:r>
            <w:rPr>
              <w:sz w:val="14"/>
              <w:szCs w:val="14"/>
              <w:rFonts w:eastAsia="Helvetica Neue" w:cs="Helvetica Neue" w:ascii="Helvetica Neue" w:hAnsi="Helvetica Neue"/>
            </w:rPr>
            <w:instrText> PAGE </w:instrText>
          </w:r>
          <w:r>
            <w:rPr>
              <w:sz w:val="14"/>
              <w:szCs w:val="14"/>
              <w:rFonts w:eastAsia="Helvetica Neue" w:cs="Helvetica Neue" w:ascii="Helvetica Neue" w:hAnsi="Helvetica Neue"/>
            </w:rPr>
            <w:fldChar w:fldCharType="separate"/>
          </w:r>
          <w:r>
            <w:rPr>
              <w:sz w:val="14"/>
              <w:szCs w:val="14"/>
              <w:rFonts w:eastAsia="Helvetica Neue" w:cs="Helvetica Neue" w:ascii="Helvetica Neue" w:hAnsi="Helvetica Neue"/>
            </w:rPr>
            <w:t>2</w:t>
          </w:r>
          <w:r>
            <w:rPr>
              <w:sz w:val="14"/>
              <w:szCs w:val="14"/>
              <w:rFonts w:eastAsia="Helvetica Neue" w:cs="Helvetica Neue" w:ascii="Helvetica Neue" w:hAnsi="Helvetica Neue"/>
            </w:rPr>
            <w:fldChar w:fldCharType="end"/>
          </w:r>
          <w:r>
            <w:rPr>
              <w:rFonts w:eastAsia="Helvetica Neue" w:cs="Helvetica Neue" w:ascii="Helvetica Neue" w:hAnsi="Helvetica Neue"/>
              <w:sz w:val="14"/>
              <w:szCs w:val="14"/>
            </w:rPr>
            <w:t xml:space="preserve"> di </w:t>
          </w:r>
          <w:r>
            <w:rPr>
              <w:rFonts w:eastAsia="Helvetica Neue" w:cs="Helvetica Neue" w:ascii="Helvetica Neue" w:hAnsi="Helvetica Neue"/>
              <w:sz w:val="14"/>
              <w:szCs w:val="14"/>
            </w:rPr>
            <w:fldChar w:fldCharType="begin"/>
          </w:r>
          <w:r>
            <w:rPr>
              <w:sz w:val="14"/>
              <w:szCs w:val="14"/>
              <w:rFonts w:eastAsia="Helvetica Neue" w:cs="Helvetica Neue" w:ascii="Helvetica Neue" w:hAnsi="Helvetica Neue"/>
            </w:rPr>
            <w:instrText> NUMPAGES </w:instrText>
          </w:r>
          <w:r>
            <w:rPr>
              <w:sz w:val="14"/>
              <w:szCs w:val="14"/>
              <w:rFonts w:eastAsia="Helvetica Neue" w:cs="Helvetica Neue" w:ascii="Helvetica Neue" w:hAnsi="Helvetica Neue"/>
            </w:rPr>
            <w:fldChar w:fldCharType="separate"/>
          </w:r>
          <w:r>
            <w:rPr>
              <w:sz w:val="14"/>
              <w:szCs w:val="14"/>
              <w:rFonts w:eastAsia="Helvetica Neue" w:cs="Helvetica Neue" w:ascii="Helvetica Neue" w:hAnsi="Helvetica Neue"/>
            </w:rPr>
            <w:t>2</w:t>
          </w:r>
          <w:r>
            <w:rPr>
              <w:sz w:val="14"/>
              <w:szCs w:val="14"/>
              <w:rFonts w:eastAsia="Helvetica Neue" w:cs="Helvetica Neue" w:ascii="Helvetica Neue" w:hAnsi="Helvetica Neue"/>
            </w:rPr>
            <w:fldChar w:fldCharType="end"/>
          </w:r>
        </w:p>
      </w:tc>
    </w:tr>
  </w:tbl>
  <w:p>
    <w:pPr>
      <w:pStyle w:val="Normal"/>
      <w:spacing w:lineRule="auto" w:line="2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Roboto" w:hAnsi="Roboto" w:eastAsia="Roboto" w:cs="Roboto"/>
        <w:color w:val="333333"/>
        <w:sz w:val="14"/>
        <w:szCs w:val="14"/>
      </w:rPr>
    </w:pPr>
    <w:r>
      <w:rPr>
        <w:rFonts w:eastAsia="Roboto" w:cs="Roboto" w:ascii="Roboto" w:hAnsi="Roboto"/>
        <w:color w:val="333333"/>
        <w:sz w:val="14"/>
        <w:szCs w:val="14"/>
      </w:rPr>
      <w:drawing>
        <wp:anchor behindDoc="1" distT="0" distB="0" distL="0" distR="0" simplePos="0" locked="0" layoutInCell="1" allowOverlap="1" relativeHeight="3">
          <wp:simplePos x="0" y="0"/>
          <wp:positionH relativeFrom="column">
            <wp:align>left</wp:align>
          </wp:positionH>
          <wp:positionV relativeFrom="paragraph">
            <wp:posOffset>5080</wp:posOffset>
          </wp:positionV>
          <wp:extent cx="6117590" cy="96774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rcRect l="-14" t="-88" r="-14" b="-88"/>
                  <a:stretch>
                    <a:fillRect/>
                  </a:stretch>
                </pic:blipFill>
                <pic:spPr bwMode="auto">
                  <a:xfrm>
                    <a:off x="0" y="0"/>
                    <a:ext cx="6117590" cy="967740"/>
                  </a:xfrm>
                  <a:prstGeom prst="rect">
                    <a:avLst/>
                  </a:prstGeom>
                </pic:spPr>
              </pic:pic>
            </a:graphicData>
          </a:graphic>
        </wp:anchor>
      </w:drawing>
    </w:r>
  </w:p>
  <w:p>
    <w:pPr>
      <w:pStyle w:val="Normal"/>
      <w:rPr>
        <w:rFonts w:ascii="Arial" w:hAnsi="Arial" w:eastAsia="Arial" w:cs="Arial"/>
        <w:color w:val="333333"/>
        <w:sz w:val="20"/>
        <w:szCs w:val="20"/>
        <w:highlight w:val="white"/>
      </w:rPr>
    </w:pPr>
    <w:r>
      <w:rPr>
        <w:rFonts w:eastAsia="Arial" w:cs="Arial" w:ascii="Arial" w:hAnsi="Arial"/>
        <w:color w:val="333333"/>
        <w:sz w:val="20"/>
        <w:szCs w:val="20"/>
        <w:highlight w:val="white"/>
      </w:rPr>
    </w:r>
  </w:p>
</w:hdr>
</file>

<file path=word/settings.xml><?xml version="1.0" encoding="utf-8"?>
<w:settings xmlns:w="http://schemas.openxmlformats.org/wordprocessingml/2006/main">
  <w:zoom w:percent="18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Serif" w:hAnsi="PT Serif" w:eastAsia="PT Serif" w:cs="PT Serif"/>
        <w:szCs w:val="22"/>
        <w:lang w:val="it" w:eastAsia="it-IT" w:bidi="ar-SA"/>
      </w:rPr>
    </w:rPrDefault>
    <w:pPrDefault>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widowControl w:val="false"/>
      <w:bidi w:val="0"/>
      <w:spacing w:lineRule="auto" w:line="276" w:before="0" w:after="0"/>
      <w:jc w:val="left"/>
    </w:pPr>
    <w:rPr>
      <w:rFonts w:ascii="PT Serif" w:hAnsi="PT Serif" w:eastAsia="PT Serif" w:cs="PT Serif"/>
      <w:color w:val="auto"/>
      <w:kern w:val="0"/>
      <w:sz w:val="22"/>
      <w:szCs w:val="22"/>
      <w:lang w:val="it" w:eastAsia="it-IT" w:bidi="ar-SA"/>
    </w:rPr>
  </w:style>
  <w:style w:type="paragraph" w:styleId="Titolo1">
    <w:name w:val="Heading 1"/>
    <w:basedOn w:val="Normal"/>
    <w:next w:val="Normal"/>
    <w:uiPriority w:val="9"/>
    <w:qFormat/>
    <w:pPr>
      <w:keepNext w:val="true"/>
      <w:keepLines/>
      <w:spacing w:before="480" w:after="120"/>
      <w:outlineLvl w:val="0"/>
    </w:pPr>
    <w:rPr>
      <w:sz w:val="48"/>
      <w:szCs w:val="48"/>
    </w:rPr>
  </w:style>
  <w:style w:type="paragraph" w:styleId="Titolo2">
    <w:name w:val="Heading 2"/>
    <w:basedOn w:val="Normal"/>
    <w:next w:val="Normal"/>
    <w:uiPriority w:val="9"/>
    <w:semiHidden/>
    <w:unhideWhenUsed/>
    <w:qFormat/>
    <w:pPr>
      <w:keepNext w:val="true"/>
      <w:keepLines/>
      <w:spacing w:before="360" w:after="80"/>
      <w:jc w:val="center"/>
      <w:outlineLvl w:val="1"/>
    </w:pPr>
    <w:rPr>
      <w:sz w:val="36"/>
      <w:szCs w:val="36"/>
    </w:rPr>
  </w:style>
  <w:style w:type="paragraph" w:styleId="Titolo3">
    <w:name w:val="Heading 3"/>
    <w:basedOn w:val="Normal"/>
    <w:next w:val="Normal"/>
    <w:uiPriority w:val="9"/>
    <w:semiHidden/>
    <w:unhideWhenUsed/>
    <w:qFormat/>
    <w:pPr>
      <w:keepNext w:val="true"/>
      <w:keepLines/>
      <w:spacing w:before="280" w:after="80"/>
      <w:outlineLvl w:val="2"/>
    </w:pPr>
    <w:rPr>
      <w:sz w:val="28"/>
      <w:szCs w:val="28"/>
    </w:rPr>
  </w:style>
  <w:style w:type="paragraph" w:styleId="Titolo4">
    <w:name w:val="Heading 4"/>
    <w:basedOn w:val="Normal"/>
    <w:next w:val="Normal"/>
    <w:uiPriority w:val="9"/>
    <w:semiHidden/>
    <w:unhideWhenUsed/>
    <w:qFormat/>
    <w:pPr>
      <w:keepNext w:val="true"/>
      <w:keepLines/>
      <w:spacing w:before="240" w:after="40"/>
      <w:outlineLvl w:val="3"/>
    </w:pPr>
    <w:rPr>
      <w:sz w:val="24"/>
      <w:szCs w:val="24"/>
    </w:rPr>
  </w:style>
  <w:style w:type="paragraph" w:styleId="Titolo5">
    <w:name w:val="Heading 5"/>
    <w:basedOn w:val="Normal"/>
    <w:next w:val="Normal"/>
    <w:uiPriority w:val="9"/>
    <w:semiHidden/>
    <w:unhideWhenUsed/>
    <w:qFormat/>
    <w:pPr>
      <w:keepNext w:val="true"/>
      <w:keepLines/>
      <w:spacing w:before="220" w:after="40"/>
      <w:outlineLvl w:val="4"/>
    </w:pPr>
    <w:rPr/>
  </w:style>
  <w:style w:type="paragraph" w:styleId="Titolo6">
    <w:name w:val="Heading 6"/>
    <w:basedOn w:val="Normal"/>
    <w:next w:val="Normal"/>
    <w:uiPriority w:val="9"/>
    <w:semiHidden/>
    <w:unhideWhenUsed/>
    <w:qFormat/>
    <w:pPr>
      <w:keepNext w:val="true"/>
      <w:keepLines/>
      <w:spacing w:before="200" w:after="40"/>
      <w:outlineLvl w:val="5"/>
    </w:pPr>
    <w:rPr>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b02a18"/>
    <w:rPr/>
  </w:style>
  <w:style w:type="character" w:styleId="PidipaginaCarattere" w:customStyle="1">
    <w:name w:val="Piè di pagina Carattere"/>
    <w:basedOn w:val="DefaultParagraphFont"/>
    <w:link w:val="Pidipagina"/>
    <w:uiPriority w:val="99"/>
    <w:qFormat/>
    <w:rsid w:val="00b02a18"/>
    <w:rPr/>
  </w:style>
  <w:style w:type="character" w:styleId="CollegamentoInternet">
    <w:name w:val="Collegamento Internet"/>
    <w:rPr>
      <w:color w:val="000080"/>
      <w:u w:val="single"/>
      <w:lang w:val="zxx" w:bidi="zxx"/>
    </w:rPr>
  </w:style>
  <w:style w:type="character" w:styleId="CollegamentoInternetvisitato">
    <w:name w:val="Collegamento Internet visitato"/>
    <w:rPr>
      <w:color w:val="800000"/>
      <w:u w:val="single"/>
      <w:lang w:val="zxx" w:bidi="zxx"/>
    </w:rPr>
  </w:style>
  <w:style w:type="paragraph" w:styleId="Titolo">
    <w:name w:val="Titolo"/>
    <w:basedOn w:val="Normal"/>
    <w:next w:val="Corpodeltesto"/>
    <w:qFormat/>
    <w:pPr>
      <w:keepNext w:val="true"/>
      <w:spacing w:before="240" w:after="120"/>
    </w:pPr>
    <w:rPr>
      <w:rFonts w:ascii="Liberation Sans" w:hAnsi="Liberation Sans" w:eastAsia="Noto Sans CJK SC" w:cs="Free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FreeSans"/>
    </w:rPr>
  </w:style>
  <w:style w:type="paragraph" w:styleId="Didascalia">
    <w:name w:val="Caption"/>
    <w:basedOn w:val="Normal"/>
    <w:qFormat/>
    <w:pPr>
      <w:suppressLineNumbers/>
      <w:spacing w:before="120" w:after="120"/>
    </w:pPr>
    <w:rPr>
      <w:rFonts w:cs="FreeSans"/>
      <w:i/>
      <w:iCs/>
      <w:sz w:val="24"/>
      <w:szCs w:val="24"/>
    </w:rPr>
  </w:style>
  <w:style w:type="paragraph" w:styleId="Indice">
    <w:name w:val="Indice"/>
    <w:basedOn w:val="Normal"/>
    <w:qFormat/>
    <w:pPr>
      <w:suppressLineNumbers/>
    </w:pPr>
    <w:rPr>
      <w:rFonts w:cs="FreeSans"/>
    </w:rPr>
  </w:style>
  <w:style w:type="paragraph" w:styleId="Titoloprincipale">
    <w:name w:val="Title"/>
    <w:basedOn w:val="Normal"/>
    <w:next w:val="Normal"/>
    <w:uiPriority w:val="10"/>
    <w:qFormat/>
    <w:pPr>
      <w:keepNext w:val="true"/>
      <w:keepLines/>
      <w:spacing w:before="480" w:after="120"/>
    </w:pPr>
    <w:rPr>
      <w:sz w:val="72"/>
      <w:szCs w:val="72"/>
    </w:rPr>
  </w:style>
  <w:style w:type="paragraph" w:styleId="Sottotito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b02a18"/>
    <w:pPr>
      <w:tabs>
        <w:tab w:val="clear" w:pos="720"/>
        <w:tab w:val="center" w:pos="4819" w:leader="none"/>
        <w:tab w:val="right" w:pos="9638" w:leader="none"/>
      </w:tabs>
      <w:spacing w:lineRule="auto" w:line="240"/>
    </w:pPr>
    <w:rPr/>
  </w:style>
  <w:style w:type="paragraph" w:styleId="Pidipagina">
    <w:name w:val="Footer"/>
    <w:basedOn w:val="Normal"/>
    <w:link w:val="PidipaginaCarattere"/>
    <w:uiPriority w:val="99"/>
    <w:unhideWhenUsed/>
    <w:rsid w:val="00b02a18"/>
    <w:pPr>
      <w:tabs>
        <w:tab w:val="clear" w:pos="720"/>
        <w:tab w:val="center" w:pos="4819" w:leader="none"/>
        <w:tab w:val="right" w:pos="9638" w:leader="none"/>
      </w:tabs>
      <w:spacing w:lineRule="auto" w:line="240"/>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mministrazione@cosvig.it" TargetMode="External"/><Relationship Id="rId3" Type="http://schemas.openxmlformats.org/officeDocument/2006/relationships/hyperlink" Target="mailto:segreteria@cosvig.it" TargetMode="External"/><Relationship Id="rId4" Type="http://schemas.openxmlformats.org/officeDocument/2006/relationships/hyperlink" Target="mailto:amministrazione@cosvig.it" TargetMode="External"/><Relationship Id="rId5" Type="http://schemas.openxmlformats.org/officeDocument/2006/relationships/hyperlink" Target="mailto:segreteria@cosvig.it"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Application>LibreOffice/6.3.4.2.0$Linux_X86_64 LibreOffice_project/1e2df71cb6a569bbaaffb70308950743964880ae</Application>
  <Pages>4</Pages>
  <Words>697</Words>
  <Characters>4675</Characters>
  <CharactersWithSpaces>5306</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2019-06-06T09:25:00Z</dcterms:created>
  <dc:creator/>
  <dc:description/>
  <dc:language>it-IT</dc:language>
  <cp:lastModifiedBy/>
  <dcterms:modified xsi:type="dcterms:W3CDTF">2019-11-13T15:27:23Z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